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A779" w14:textId="77777777" w:rsidR="00FD6ABC" w:rsidRDefault="00EB67F8">
      <w:pPr>
        <w:pStyle w:val="NoSpacing"/>
      </w:pPr>
      <w:r>
        <w:rPr>
          <w:noProof/>
          <w:lang w:eastAsia="en-US"/>
        </w:rPr>
        <w:drawing>
          <wp:inline distT="0" distB="0" distL="0" distR="0" wp14:anchorId="267DE8D3" wp14:editId="47599DA6">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7"/>
                    <a:stretch>
                      <a:fillRect/>
                    </a:stretch>
                  </pic:blipFill>
                  <pic:spPr>
                    <a:xfrm>
                      <a:off x="0" y="0"/>
                      <a:ext cx="2584706" cy="656946"/>
                    </a:xfrm>
                    <a:prstGeom prst="rect">
                      <a:avLst/>
                    </a:prstGeom>
                    <a:ln w="12700" cap="flat">
                      <a:noFill/>
                      <a:miter lim="400000"/>
                    </a:ln>
                    <a:effectLst/>
                  </pic:spPr>
                </pic:pic>
              </a:graphicData>
            </a:graphic>
          </wp:inline>
        </w:drawing>
      </w:r>
    </w:p>
    <w:p w14:paraId="15F7ADFE" w14:textId="77777777" w:rsidR="00FD6ABC" w:rsidRPr="001B0E50" w:rsidRDefault="00EB67F8">
      <w:pPr>
        <w:pStyle w:val="BodyA"/>
        <w:rPr>
          <w:rFonts w:ascii="Arial" w:eastAsia="Arial" w:hAnsi="Arial" w:cs="Arial"/>
          <w:sz w:val="32"/>
          <w:szCs w:val="32"/>
        </w:rPr>
      </w:pPr>
      <w:r w:rsidRPr="001B0E50">
        <w:rPr>
          <w:rFonts w:ascii="Arial" w:hAnsi="Arial"/>
          <w:b/>
          <w:bCs/>
          <w:sz w:val="32"/>
          <w:szCs w:val="32"/>
        </w:rPr>
        <w:t xml:space="preserve">THE VALLEYS MEDICAL </w:t>
      </w:r>
      <w:r w:rsidR="005B25E0" w:rsidRPr="001B0E50">
        <w:rPr>
          <w:rFonts w:ascii="Arial" w:hAnsi="Arial"/>
          <w:b/>
          <w:bCs/>
          <w:sz w:val="32"/>
          <w:szCs w:val="32"/>
        </w:rPr>
        <w:t>PARTNERSHIP</w:t>
      </w:r>
      <w:r w:rsidRPr="001B0E50">
        <w:rPr>
          <w:rFonts w:ascii="Arial" w:hAnsi="Arial"/>
          <w:b/>
          <w:bCs/>
          <w:sz w:val="32"/>
          <w:szCs w:val="32"/>
        </w:rPr>
        <w:t xml:space="preserve"> PPG </w:t>
      </w:r>
    </w:p>
    <w:p w14:paraId="59DAA55D" w14:textId="77777777" w:rsidR="00FD6ABC" w:rsidRPr="001B0E50" w:rsidRDefault="00FD6ABC">
      <w:pPr>
        <w:pStyle w:val="AgendaItems"/>
        <w:rPr>
          <w:rFonts w:ascii="Arial" w:eastAsia="Arial" w:hAnsi="Arial" w:cs="Arial"/>
          <w:sz w:val="32"/>
          <w:szCs w:val="32"/>
        </w:rPr>
      </w:pPr>
    </w:p>
    <w:p w14:paraId="3406D48D" w14:textId="0A3D84D4" w:rsidR="00FD6ABC" w:rsidRPr="00D93FBF" w:rsidRDefault="00EB67F8" w:rsidP="00CC4AA7">
      <w:pPr>
        <w:pStyle w:val="AgendaItems"/>
        <w:rPr>
          <w:rFonts w:ascii="Arial" w:hAnsi="Arial"/>
          <w:b/>
          <w:bCs/>
        </w:rPr>
      </w:pPr>
      <w:r w:rsidRPr="00D93FBF">
        <w:rPr>
          <w:rFonts w:ascii="Arial" w:hAnsi="Arial"/>
        </w:rPr>
        <w:t xml:space="preserve">Date: </w:t>
      </w:r>
      <w:r w:rsidR="00922849">
        <w:rPr>
          <w:rFonts w:ascii="Arial" w:hAnsi="Arial"/>
          <w:b/>
          <w:bCs/>
        </w:rPr>
        <w:t>Thursday 12</w:t>
      </w:r>
      <w:r w:rsidR="00922849" w:rsidRPr="00922849">
        <w:rPr>
          <w:rFonts w:ascii="Arial" w:hAnsi="Arial"/>
          <w:b/>
          <w:bCs/>
          <w:vertAlign w:val="superscript"/>
        </w:rPr>
        <w:t>th</w:t>
      </w:r>
      <w:r w:rsidR="00922849">
        <w:rPr>
          <w:rFonts w:ascii="Arial" w:hAnsi="Arial"/>
          <w:b/>
          <w:bCs/>
        </w:rPr>
        <w:t xml:space="preserve"> May</w:t>
      </w:r>
      <w:r w:rsidR="0016033E">
        <w:rPr>
          <w:rFonts w:ascii="Arial" w:hAnsi="Arial"/>
          <w:b/>
          <w:bCs/>
        </w:rPr>
        <w:t xml:space="preserve"> 2022</w:t>
      </w:r>
      <w:r w:rsidR="00922849">
        <w:rPr>
          <w:rFonts w:ascii="Arial" w:hAnsi="Arial"/>
          <w:b/>
          <w:bCs/>
        </w:rPr>
        <w:t xml:space="preserve"> at 6.30pm</w:t>
      </w:r>
    </w:p>
    <w:p w14:paraId="0514F10E" w14:textId="77777777" w:rsidR="00CC4AA7" w:rsidRPr="00D93FBF" w:rsidRDefault="00CC4AA7" w:rsidP="00CC4AA7">
      <w:pPr>
        <w:pStyle w:val="AgendaItems"/>
        <w:rPr>
          <w:rFonts w:ascii="Arial" w:eastAsia="Arial" w:hAnsi="Arial" w:cs="Arial"/>
        </w:rPr>
      </w:pPr>
    </w:p>
    <w:p w14:paraId="0F7052AC" w14:textId="618F09C3" w:rsidR="00FD6ABC" w:rsidRPr="00D93FBF" w:rsidRDefault="00EB67F8">
      <w:pPr>
        <w:pStyle w:val="BodyA"/>
        <w:tabs>
          <w:tab w:val="left" w:pos="7350"/>
        </w:tabs>
        <w:rPr>
          <w:rFonts w:ascii="Arial" w:eastAsia="Arial" w:hAnsi="Arial" w:cs="Arial"/>
        </w:rPr>
      </w:pPr>
      <w:r w:rsidRPr="00D93FBF">
        <w:rPr>
          <w:rFonts w:ascii="Arial" w:hAnsi="Arial"/>
        </w:rPr>
        <w:t xml:space="preserve">Venue: </w:t>
      </w:r>
      <w:r w:rsidR="0086554E" w:rsidRPr="00D93FBF">
        <w:rPr>
          <w:rFonts w:ascii="Arial" w:hAnsi="Arial"/>
          <w:b/>
          <w:bCs/>
        </w:rPr>
        <w:t xml:space="preserve">Meeting </w:t>
      </w:r>
      <w:r w:rsidR="00922849">
        <w:rPr>
          <w:rFonts w:ascii="Arial" w:hAnsi="Arial"/>
          <w:b/>
          <w:bCs/>
        </w:rPr>
        <w:t>held at Gosforth Valley</w:t>
      </w:r>
    </w:p>
    <w:p w14:paraId="632046E1" w14:textId="77777777" w:rsidR="00FD6ABC" w:rsidRPr="00D93FBF" w:rsidRDefault="00FD6ABC">
      <w:pPr>
        <w:pStyle w:val="BodyA"/>
        <w:rPr>
          <w:rFonts w:ascii="Arial" w:eastAsia="Arial" w:hAnsi="Arial" w:cs="Arial"/>
        </w:rPr>
      </w:pPr>
    </w:p>
    <w:p w14:paraId="684C20FE" w14:textId="77777777" w:rsidR="00FD6ABC" w:rsidRPr="00D93FBF" w:rsidRDefault="00FD6ABC">
      <w:pPr>
        <w:pStyle w:val="BodyA"/>
        <w:rPr>
          <w:rFonts w:ascii="Arial" w:eastAsia="Arial" w:hAnsi="Arial" w:cs="Arial"/>
        </w:rPr>
      </w:pPr>
    </w:p>
    <w:p w14:paraId="4B9AA8C2" w14:textId="77777777" w:rsidR="00FD6ABC" w:rsidRPr="00D93FBF" w:rsidRDefault="00EB67F8">
      <w:pPr>
        <w:pStyle w:val="BodyA"/>
        <w:rPr>
          <w:rFonts w:ascii="Arial" w:eastAsia="Arial" w:hAnsi="Arial" w:cs="Arial"/>
          <w:b/>
          <w:bCs/>
          <w:lang w:val="fr-FR"/>
        </w:rPr>
      </w:pPr>
      <w:r w:rsidRPr="00D93FBF">
        <w:rPr>
          <w:rFonts w:ascii="Arial" w:hAnsi="Arial"/>
          <w:b/>
          <w:bCs/>
          <w:lang w:val="fr-FR"/>
        </w:rPr>
        <w:t>1. Attendance &amp; Apologies</w:t>
      </w:r>
    </w:p>
    <w:p w14:paraId="0748F751" w14:textId="77777777" w:rsidR="00FD6ABC" w:rsidRPr="00D93FBF" w:rsidRDefault="00FD6ABC">
      <w:pPr>
        <w:pStyle w:val="BodyA"/>
        <w:rPr>
          <w:rFonts w:ascii="Arial" w:eastAsia="Arial" w:hAnsi="Arial" w:cs="Arial"/>
        </w:rPr>
      </w:pPr>
    </w:p>
    <w:tbl>
      <w:tblPr>
        <w:tblW w:w="96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5"/>
        <w:gridCol w:w="4405"/>
      </w:tblGrid>
      <w:tr w:rsidR="00FD6ABC" w:rsidRPr="00D93FBF" w14:paraId="1F513497" w14:textId="77777777" w:rsidTr="00E179EE">
        <w:trPr>
          <w:trHeight w:val="3952"/>
        </w:trPr>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4493ED" w14:textId="0A2CD472" w:rsidR="00FD6ABC" w:rsidRPr="00D93FBF" w:rsidRDefault="00EB67F8">
            <w:pPr>
              <w:pStyle w:val="BodyA"/>
              <w:jc w:val="both"/>
              <w:rPr>
                <w:rFonts w:ascii="Arial" w:eastAsia="Arial" w:hAnsi="Arial" w:cs="Arial"/>
              </w:rPr>
            </w:pPr>
            <w:r w:rsidRPr="00D93FBF">
              <w:rPr>
                <w:rFonts w:ascii="Arial" w:hAnsi="Arial"/>
                <w:b/>
                <w:bCs/>
              </w:rPr>
              <w:t>Present:</w:t>
            </w:r>
          </w:p>
          <w:p w14:paraId="02EBB91A" w14:textId="77777777" w:rsidR="00FD6ABC" w:rsidRPr="00D93FBF" w:rsidRDefault="00EB67F8">
            <w:pPr>
              <w:pStyle w:val="BodyA"/>
              <w:jc w:val="both"/>
              <w:rPr>
                <w:rFonts w:ascii="Arial" w:eastAsia="Arial" w:hAnsi="Arial" w:cs="Arial"/>
              </w:rPr>
            </w:pPr>
            <w:r w:rsidRPr="00D93FBF">
              <w:rPr>
                <w:rFonts w:ascii="Arial" w:hAnsi="Arial"/>
              </w:rPr>
              <w:t>Glyn Jones (Chair)</w:t>
            </w:r>
          </w:p>
          <w:p w14:paraId="2828D14B" w14:textId="77777777" w:rsidR="00FD6ABC" w:rsidRPr="00D93FBF" w:rsidRDefault="00EB67F8">
            <w:pPr>
              <w:pStyle w:val="BodyA"/>
              <w:jc w:val="both"/>
              <w:rPr>
                <w:rFonts w:ascii="Arial" w:eastAsia="Arial" w:hAnsi="Arial" w:cs="Arial"/>
              </w:rPr>
            </w:pPr>
            <w:r w:rsidRPr="00D93FBF">
              <w:rPr>
                <w:rFonts w:ascii="Arial" w:hAnsi="Arial"/>
              </w:rPr>
              <w:t>Wendy Jones</w:t>
            </w:r>
          </w:p>
          <w:p w14:paraId="1341D988" w14:textId="77777777" w:rsidR="0086554E" w:rsidRDefault="0086554E" w:rsidP="0086554E">
            <w:pPr>
              <w:pStyle w:val="BodyA"/>
              <w:jc w:val="both"/>
              <w:rPr>
                <w:rFonts w:ascii="Arial" w:hAnsi="Arial"/>
              </w:rPr>
            </w:pPr>
            <w:r w:rsidRPr="00D93FBF">
              <w:rPr>
                <w:rFonts w:ascii="Arial" w:hAnsi="Arial"/>
              </w:rPr>
              <w:t>Pat Boyle</w:t>
            </w:r>
          </w:p>
          <w:p w14:paraId="4250244E" w14:textId="77777777" w:rsidR="00922849" w:rsidRDefault="00922849" w:rsidP="0086554E">
            <w:pPr>
              <w:pStyle w:val="BodyA"/>
              <w:jc w:val="both"/>
              <w:rPr>
                <w:rFonts w:ascii="Arial" w:hAnsi="Arial"/>
              </w:rPr>
            </w:pPr>
            <w:r>
              <w:rPr>
                <w:rFonts w:ascii="Arial" w:hAnsi="Arial"/>
              </w:rPr>
              <w:t>Sarah Bond</w:t>
            </w:r>
          </w:p>
          <w:p w14:paraId="178D8AEC" w14:textId="77777777" w:rsidR="00922849" w:rsidRDefault="00922849" w:rsidP="0086554E">
            <w:pPr>
              <w:pStyle w:val="BodyA"/>
              <w:jc w:val="both"/>
              <w:rPr>
                <w:rFonts w:ascii="Arial" w:hAnsi="Arial"/>
              </w:rPr>
            </w:pPr>
            <w:r>
              <w:rPr>
                <w:rFonts w:ascii="Arial" w:hAnsi="Arial"/>
              </w:rPr>
              <w:t>Shelley Hinson</w:t>
            </w:r>
          </w:p>
          <w:p w14:paraId="11AFA94F" w14:textId="77777777" w:rsidR="00922849" w:rsidRDefault="00922849" w:rsidP="0086554E">
            <w:pPr>
              <w:pStyle w:val="BodyA"/>
              <w:jc w:val="both"/>
              <w:rPr>
                <w:rFonts w:ascii="Arial" w:hAnsi="Arial"/>
              </w:rPr>
            </w:pPr>
            <w:r>
              <w:rPr>
                <w:rFonts w:ascii="Arial" w:hAnsi="Arial"/>
              </w:rPr>
              <w:t>John Needham</w:t>
            </w:r>
          </w:p>
          <w:p w14:paraId="423E569B" w14:textId="77777777" w:rsidR="00922849" w:rsidRDefault="00922849" w:rsidP="0086554E">
            <w:pPr>
              <w:pStyle w:val="BodyA"/>
              <w:jc w:val="both"/>
              <w:rPr>
                <w:rFonts w:ascii="Arial" w:hAnsi="Arial"/>
              </w:rPr>
            </w:pPr>
            <w:r>
              <w:rPr>
                <w:rFonts w:ascii="Arial" w:hAnsi="Arial"/>
              </w:rPr>
              <w:t>Howard Mills</w:t>
            </w:r>
          </w:p>
          <w:p w14:paraId="02B822F3" w14:textId="77777777" w:rsidR="00922849" w:rsidRDefault="00922849" w:rsidP="0086554E">
            <w:pPr>
              <w:pStyle w:val="BodyA"/>
              <w:jc w:val="both"/>
              <w:rPr>
                <w:rFonts w:ascii="Arial" w:hAnsi="Arial"/>
              </w:rPr>
            </w:pPr>
            <w:r>
              <w:rPr>
                <w:rFonts w:ascii="Arial" w:hAnsi="Arial"/>
              </w:rPr>
              <w:t>Jenny Mills</w:t>
            </w:r>
          </w:p>
          <w:p w14:paraId="36F384B0" w14:textId="46B799AF" w:rsidR="00922849" w:rsidRDefault="00922849" w:rsidP="0086554E">
            <w:pPr>
              <w:pStyle w:val="BodyA"/>
              <w:jc w:val="both"/>
              <w:rPr>
                <w:rFonts w:ascii="Arial" w:hAnsi="Arial"/>
              </w:rPr>
            </w:pPr>
            <w:r>
              <w:rPr>
                <w:rFonts w:ascii="Arial" w:hAnsi="Arial"/>
              </w:rPr>
              <w:t>Helen Lane</w:t>
            </w:r>
          </w:p>
          <w:p w14:paraId="0C8FA93E" w14:textId="77777777" w:rsidR="00922849" w:rsidRDefault="00922849" w:rsidP="0086554E">
            <w:pPr>
              <w:pStyle w:val="BodyA"/>
              <w:jc w:val="both"/>
              <w:rPr>
                <w:rFonts w:ascii="Arial" w:hAnsi="Arial"/>
              </w:rPr>
            </w:pPr>
            <w:r>
              <w:rPr>
                <w:rFonts w:ascii="Arial" w:hAnsi="Arial"/>
              </w:rPr>
              <w:t>Mike Kirby</w:t>
            </w:r>
          </w:p>
          <w:p w14:paraId="7E5C5AC1" w14:textId="77777777" w:rsidR="00922849" w:rsidRDefault="00922849" w:rsidP="0086554E">
            <w:pPr>
              <w:pStyle w:val="BodyA"/>
              <w:jc w:val="both"/>
              <w:rPr>
                <w:rFonts w:ascii="Arial" w:hAnsi="Arial"/>
              </w:rPr>
            </w:pPr>
            <w:r>
              <w:rPr>
                <w:rFonts w:ascii="Arial" w:hAnsi="Arial"/>
              </w:rPr>
              <w:t>Evelyn Kirby</w:t>
            </w:r>
          </w:p>
          <w:p w14:paraId="3C33C7E7" w14:textId="77777777" w:rsidR="00922849" w:rsidRDefault="00922849" w:rsidP="0086554E">
            <w:pPr>
              <w:pStyle w:val="BodyA"/>
              <w:jc w:val="both"/>
              <w:rPr>
                <w:rFonts w:ascii="Arial" w:hAnsi="Arial"/>
              </w:rPr>
            </w:pPr>
            <w:r>
              <w:rPr>
                <w:rFonts w:ascii="Arial" w:hAnsi="Arial"/>
              </w:rPr>
              <w:t>Mike Simms</w:t>
            </w:r>
          </w:p>
          <w:p w14:paraId="7C79971B" w14:textId="77777777" w:rsidR="00922849" w:rsidRDefault="00922849" w:rsidP="0086554E">
            <w:pPr>
              <w:pStyle w:val="BodyA"/>
              <w:jc w:val="both"/>
              <w:rPr>
                <w:rFonts w:ascii="Arial" w:hAnsi="Arial"/>
              </w:rPr>
            </w:pPr>
            <w:r>
              <w:rPr>
                <w:rFonts w:ascii="Arial" w:hAnsi="Arial"/>
              </w:rPr>
              <w:t>Mary Milner</w:t>
            </w:r>
          </w:p>
          <w:p w14:paraId="1F5E2242" w14:textId="77777777" w:rsidR="00922849" w:rsidRDefault="00922849" w:rsidP="0086554E">
            <w:pPr>
              <w:pStyle w:val="BodyA"/>
              <w:jc w:val="both"/>
              <w:rPr>
                <w:rFonts w:ascii="Arial" w:hAnsi="Arial"/>
              </w:rPr>
            </w:pPr>
            <w:r>
              <w:rPr>
                <w:rFonts w:ascii="Arial" w:hAnsi="Arial"/>
              </w:rPr>
              <w:t>Carole King</w:t>
            </w:r>
          </w:p>
          <w:p w14:paraId="4CC249AA" w14:textId="66B5B8AF" w:rsidR="00922849" w:rsidRDefault="00922849" w:rsidP="0086554E">
            <w:pPr>
              <w:pStyle w:val="BodyA"/>
              <w:jc w:val="both"/>
              <w:rPr>
                <w:rFonts w:ascii="Arial" w:hAnsi="Arial"/>
              </w:rPr>
            </w:pPr>
            <w:r>
              <w:rPr>
                <w:rFonts w:ascii="Arial" w:hAnsi="Arial"/>
              </w:rPr>
              <w:t>D</w:t>
            </w:r>
            <w:r w:rsidR="00700CB8">
              <w:rPr>
                <w:rFonts w:ascii="Arial" w:hAnsi="Arial"/>
              </w:rPr>
              <w:t>r</w:t>
            </w:r>
            <w:r>
              <w:rPr>
                <w:rFonts w:ascii="Arial" w:hAnsi="Arial"/>
              </w:rPr>
              <w:t xml:space="preserve"> Martin</w:t>
            </w:r>
            <w:r w:rsidR="00700CB8">
              <w:rPr>
                <w:rFonts w:ascii="Arial" w:hAnsi="Arial"/>
              </w:rPr>
              <w:t xml:space="preserve"> – GP Partner</w:t>
            </w:r>
          </w:p>
          <w:p w14:paraId="52738708" w14:textId="16C6F411" w:rsidR="00922849" w:rsidRDefault="00922849" w:rsidP="0086554E">
            <w:pPr>
              <w:pStyle w:val="BodyA"/>
              <w:jc w:val="both"/>
              <w:rPr>
                <w:rFonts w:ascii="Arial" w:hAnsi="Arial"/>
              </w:rPr>
            </w:pPr>
            <w:r>
              <w:rPr>
                <w:rFonts w:ascii="Arial" w:hAnsi="Arial"/>
              </w:rPr>
              <w:t>Bernie Highfield Practice Manager</w:t>
            </w:r>
          </w:p>
          <w:p w14:paraId="48D0B7ED" w14:textId="1B7B1DF8" w:rsidR="00922849" w:rsidRDefault="00636D1A" w:rsidP="0086554E">
            <w:pPr>
              <w:pStyle w:val="BodyA"/>
              <w:jc w:val="both"/>
              <w:rPr>
                <w:rFonts w:ascii="Arial" w:hAnsi="Arial"/>
              </w:rPr>
            </w:pPr>
            <w:r>
              <w:rPr>
                <w:rFonts w:ascii="Arial" w:hAnsi="Arial"/>
              </w:rPr>
              <w:t>Beck Cousin</w:t>
            </w:r>
            <w:r w:rsidR="00922849">
              <w:rPr>
                <w:rFonts w:ascii="Arial" w:hAnsi="Arial"/>
              </w:rPr>
              <w:t xml:space="preserve"> </w:t>
            </w:r>
            <w:r w:rsidR="00B41743">
              <w:rPr>
                <w:rFonts w:ascii="Arial" w:hAnsi="Arial"/>
              </w:rPr>
              <w:t>– Medicines Order Line (</w:t>
            </w:r>
            <w:r w:rsidR="00922849">
              <w:rPr>
                <w:rFonts w:ascii="Arial" w:hAnsi="Arial"/>
              </w:rPr>
              <w:t>M.O.L</w:t>
            </w:r>
            <w:r w:rsidR="00B41743">
              <w:rPr>
                <w:rFonts w:ascii="Arial" w:hAnsi="Arial"/>
              </w:rPr>
              <w:t>.)</w:t>
            </w:r>
          </w:p>
          <w:p w14:paraId="246514D9" w14:textId="0421B075" w:rsidR="00343693" w:rsidRPr="0091678F" w:rsidRDefault="00922849" w:rsidP="00922849">
            <w:pPr>
              <w:pStyle w:val="BodyA"/>
              <w:jc w:val="both"/>
              <w:rPr>
                <w:rFonts w:ascii="Arial" w:hAnsi="Arial"/>
              </w:rPr>
            </w:pPr>
            <w:r>
              <w:rPr>
                <w:rFonts w:ascii="Arial" w:hAnsi="Arial"/>
              </w:rPr>
              <w:t xml:space="preserve">Maria Davy </w:t>
            </w:r>
            <w:r w:rsidR="00B41743">
              <w:rPr>
                <w:rFonts w:ascii="Arial" w:hAnsi="Arial"/>
              </w:rPr>
              <w:t>– Medicines Order Line (</w:t>
            </w:r>
            <w:r>
              <w:rPr>
                <w:rFonts w:ascii="Arial" w:hAnsi="Arial"/>
              </w:rPr>
              <w:t>M.O.L</w:t>
            </w:r>
            <w:r w:rsidR="00B41743">
              <w:rPr>
                <w:rFonts w:ascii="Arial" w:hAnsi="Arial"/>
              </w:rPr>
              <w:t>.)</w:t>
            </w:r>
          </w:p>
        </w:tc>
        <w:tc>
          <w:tcPr>
            <w:tcW w:w="44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DD93FC" w14:textId="77777777" w:rsidR="00FD6ABC" w:rsidRPr="00D93FBF" w:rsidRDefault="00E179EE">
            <w:pPr>
              <w:pStyle w:val="BodyA"/>
              <w:jc w:val="both"/>
              <w:rPr>
                <w:rFonts w:ascii="Arial" w:hAnsi="Arial"/>
                <w:b/>
                <w:bCs/>
              </w:rPr>
            </w:pPr>
            <w:r w:rsidRPr="00D93FBF">
              <w:rPr>
                <w:rFonts w:ascii="Arial" w:hAnsi="Arial"/>
                <w:b/>
                <w:bCs/>
              </w:rPr>
              <w:t xml:space="preserve">    </w:t>
            </w:r>
            <w:r w:rsidR="0029605B" w:rsidRPr="00D93FBF">
              <w:rPr>
                <w:rFonts w:ascii="Arial" w:hAnsi="Arial"/>
                <w:b/>
                <w:bCs/>
              </w:rPr>
              <w:t>Apologies:</w:t>
            </w:r>
          </w:p>
          <w:p w14:paraId="6F839E38" w14:textId="77777777" w:rsidR="00393453" w:rsidRDefault="00E179EE" w:rsidP="00922849">
            <w:pPr>
              <w:pStyle w:val="BodyA"/>
              <w:jc w:val="both"/>
              <w:rPr>
                <w:rFonts w:ascii="Arial" w:hAnsi="Arial"/>
                <w:bCs/>
              </w:rPr>
            </w:pPr>
            <w:r w:rsidRPr="00D93FBF">
              <w:rPr>
                <w:rFonts w:ascii="Arial" w:hAnsi="Arial"/>
                <w:bCs/>
              </w:rPr>
              <w:t xml:space="preserve"> </w:t>
            </w:r>
            <w:r w:rsidR="00922849">
              <w:rPr>
                <w:rFonts w:ascii="Arial" w:hAnsi="Arial"/>
                <w:bCs/>
              </w:rPr>
              <w:t xml:space="preserve">   Ryan Bond</w:t>
            </w:r>
          </w:p>
          <w:p w14:paraId="611C8CC4" w14:textId="2759BA10" w:rsidR="00375E48" w:rsidRPr="00D93FBF" w:rsidRDefault="00375E48" w:rsidP="00922849">
            <w:pPr>
              <w:pStyle w:val="BodyA"/>
              <w:jc w:val="both"/>
            </w:pPr>
            <w:r>
              <w:rPr>
                <w:rFonts w:ascii="Arial" w:hAnsi="Arial"/>
                <w:bCs/>
              </w:rPr>
              <w:t xml:space="preserve">    John Hutchinson</w:t>
            </w:r>
          </w:p>
        </w:tc>
      </w:tr>
    </w:tbl>
    <w:p w14:paraId="095B4DB0" w14:textId="47A328CC" w:rsidR="00FD6ABC" w:rsidRPr="00D93FBF" w:rsidRDefault="00FD6ABC">
      <w:pPr>
        <w:pStyle w:val="BodyA"/>
        <w:widowControl w:val="0"/>
        <w:ind w:left="2" w:hanging="2"/>
        <w:rPr>
          <w:rFonts w:ascii="Arial" w:eastAsia="Arial" w:hAnsi="Arial" w:cs="Arial"/>
        </w:rPr>
      </w:pPr>
    </w:p>
    <w:p w14:paraId="0EC021B2" w14:textId="77777777" w:rsidR="00FD6ABC" w:rsidRPr="00D93FBF" w:rsidRDefault="00FD6ABC">
      <w:pPr>
        <w:pStyle w:val="BodyA"/>
        <w:jc w:val="both"/>
        <w:rPr>
          <w:rFonts w:ascii="Arial" w:eastAsia="Arial" w:hAnsi="Arial" w:cs="Arial"/>
        </w:rPr>
      </w:pPr>
    </w:p>
    <w:p w14:paraId="7BD96B73" w14:textId="77777777" w:rsidR="00FD6ABC" w:rsidRPr="00D93FBF" w:rsidRDefault="00FD6ABC">
      <w:pPr>
        <w:pStyle w:val="BodyA"/>
        <w:jc w:val="both"/>
        <w:rPr>
          <w:rFonts w:ascii="Arial" w:eastAsia="Arial" w:hAnsi="Arial" w:cs="Arial"/>
        </w:rPr>
      </w:pPr>
    </w:p>
    <w:p w14:paraId="5EFC070C" w14:textId="77777777" w:rsidR="00FD6ABC" w:rsidRPr="00D93FBF" w:rsidRDefault="0086554E" w:rsidP="0086554E">
      <w:pPr>
        <w:pStyle w:val="BodyA"/>
        <w:jc w:val="both"/>
        <w:rPr>
          <w:rFonts w:ascii="Arial" w:hAnsi="Arial"/>
          <w:b/>
        </w:rPr>
      </w:pPr>
      <w:r w:rsidRPr="00D93FBF">
        <w:rPr>
          <w:rFonts w:ascii="Arial" w:hAnsi="Arial"/>
          <w:b/>
          <w:bCs/>
        </w:rPr>
        <w:t>1.</w:t>
      </w:r>
      <w:r w:rsidR="00EB67F8" w:rsidRPr="00D93FBF">
        <w:rPr>
          <w:rFonts w:ascii="Arial" w:hAnsi="Arial"/>
          <w:b/>
          <w:bCs/>
        </w:rPr>
        <w:t>Chairman's Welcome and Apologies received</w:t>
      </w:r>
    </w:p>
    <w:p w14:paraId="05A74356" w14:textId="77777777" w:rsidR="00FD6ABC" w:rsidRPr="00D93FBF" w:rsidRDefault="00FD6ABC">
      <w:pPr>
        <w:pStyle w:val="BodyA"/>
        <w:jc w:val="both"/>
        <w:rPr>
          <w:rFonts w:ascii="Arial" w:eastAsia="Arial" w:hAnsi="Arial" w:cs="Arial"/>
        </w:rPr>
      </w:pPr>
    </w:p>
    <w:p w14:paraId="7CCEE3E6" w14:textId="77777777" w:rsidR="00FD6ABC" w:rsidRPr="00D93FBF" w:rsidRDefault="00EB67F8">
      <w:pPr>
        <w:pStyle w:val="BodyA"/>
        <w:jc w:val="both"/>
        <w:rPr>
          <w:rFonts w:ascii="Arial" w:hAnsi="Arial"/>
        </w:rPr>
      </w:pPr>
      <w:r w:rsidRPr="00D93FBF">
        <w:rPr>
          <w:rFonts w:ascii="Arial" w:hAnsi="Arial"/>
        </w:rPr>
        <w:t>Glyn Jones welcomed attenders. Apologies were noted (see above).</w:t>
      </w:r>
    </w:p>
    <w:p w14:paraId="2809EE76" w14:textId="77777777" w:rsidR="00FB7676" w:rsidRPr="00D93FBF" w:rsidRDefault="00FB7676">
      <w:pPr>
        <w:pStyle w:val="BodyA"/>
        <w:jc w:val="both"/>
        <w:rPr>
          <w:rFonts w:ascii="Arial" w:eastAsia="Arial" w:hAnsi="Arial" w:cs="Arial"/>
          <w:b/>
          <w:bCs/>
        </w:rPr>
      </w:pPr>
    </w:p>
    <w:p w14:paraId="200DDABE" w14:textId="77777777" w:rsidR="00FD6ABC" w:rsidRPr="00D93FBF" w:rsidRDefault="0086554E" w:rsidP="0086554E">
      <w:pPr>
        <w:pStyle w:val="BodyA"/>
        <w:jc w:val="both"/>
        <w:rPr>
          <w:rFonts w:ascii="Arial" w:hAnsi="Arial"/>
          <w:b/>
          <w:bCs/>
        </w:rPr>
      </w:pPr>
      <w:r w:rsidRPr="00D93FBF">
        <w:rPr>
          <w:rFonts w:ascii="Arial" w:hAnsi="Arial"/>
          <w:b/>
          <w:bCs/>
        </w:rPr>
        <w:t>2.</w:t>
      </w:r>
      <w:r w:rsidR="00EB67F8" w:rsidRPr="00D93FBF">
        <w:rPr>
          <w:rFonts w:ascii="Arial" w:hAnsi="Arial"/>
          <w:b/>
          <w:bCs/>
        </w:rPr>
        <w:t>Minutes of Previous Meetings</w:t>
      </w:r>
    </w:p>
    <w:p w14:paraId="4E8D7580" w14:textId="77777777" w:rsidR="00FD6ABC" w:rsidRPr="00D93FBF" w:rsidRDefault="00FD6ABC">
      <w:pPr>
        <w:pStyle w:val="BodyA"/>
        <w:jc w:val="both"/>
        <w:rPr>
          <w:rFonts w:ascii="Arial" w:eastAsia="Arial" w:hAnsi="Arial" w:cs="Arial"/>
          <w:b/>
          <w:bCs/>
        </w:rPr>
      </w:pPr>
    </w:p>
    <w:p w14:paraId="23E19E79" w14:textId="5C31AC87" w:rsidR="00CC4AA7" w:rsidRPr="00D93FBF" w:rsidRDefault="00EB67F8">
      <w:pPr>
        <w:pStyle w:val="BodyA"/>
        <w:jc w:val="both"/>
        <w:rPr>
          <w:rFonts w:ascii="Arial" w:hAnsi="Arial"/>
        </w:rPr>
      </w:pPr>
      <w:r w:rsidRPr="00D93FBF">
        <w:rPr>
          <w:rFonts w:ascii="Arial" w:hAnsi="Arial"/>
        </w:rPr>
        <w:t>The minutes of the previous meeting on</w:t>
      </w:r>
      <w:r w:rsidR="001F23A5" w:rsidRPr="00D93FBF">
        <w:rPr>
          <w:rFonts w:ascii="Arial" w:hAnsi="Arial"/>
        </w:rPr>
        <w:t xml:space="preserve"> </w:t>
      </w:r>
      <w:r w:rsidR="00922849">
        <w:rPr>
          <w:rFonts w:ascii="Arial" w:hAnsi="Arial"/>
        </w:rPr>
        <w:t>1</w:t>
      </w:r>
      <w:r w:rsidR="00922849" w:rsidRPr="00922849">
        <w:rPr>
          <w:rFonts w:ascii="Arial" w:hAnsi="Arial"/>
          <w:vertAlign w:val="superscript"/>
        </w:rPr>
        <w:t>st</w:t>
      </w:r>
      <w:r w:rsidR="00922849">
        <w:rPr>
          <w:rFonts w:ascii="Arial" w:hAnsi="Arial"/>
        </w:rPr>
        <w:t xml:space="preserve"> March 2022</w:t>
      </w:r>
    </w:p>
    <w:p w14:paraId="0C37011C" w14:textId="013D882C" w:rsidR="001B0E50" w:rsidRPr="00D93FBF" w:rsidRDefault="0086554E">
      <w:pPr>
        <w:pStyle w:val="BodyA"/>
        <w:jc w:val="both"/>
        <w:rPr>
          <w:rFonts w:ascii="Arial" w:eastAsia="Arial" w:hAnsi="Arial" w:cs="Arial"/>
        </w:rPr>
      </w:pPr>
      <w:r w:rsidRPr="00D93FBF">
        <w:rPr>
          <w:rFonts w:ascii="Arial" w:hAnsi="Arial"/>
        </w:rPr>
        <w:t xml:space="preserve">held over </w:t>
      </w:r>
      <w:r w:rsidR="0099474B" w:rsidRPr="00D93FBF">
        <w:rPr>
          <w:rFonts w:ascii="Arial" w:hAnsi="Arial"/>
        </w:rPr>
        <w:t xml:space="preserve">Microsoft Teams </w:t>
      </w:r>
      <w:r w:rsidRPr="00D93FBF">
        <w:rPr>
          <w:rFonts w:ascii="Arial" w:hAnsi="Arial"/>
        </w:rPr>
        <w:t>were</w:t>
      </w:r>
      <w:r w:rsidR="00D93FBF">
        <w:rPr>
          <w:rFonts w:ascii="Arial" w:hAnsi="Arial"/>
        </w:rPr>
        <w:t xml:space="preserve"> accepted as an accurate record.</w:t>
      </w:r>
    </w:p>
    <w:p w14:paraId="678C456F" w14:textId="77777777" w:rsidR="001B0E50" w:rsidRPr="00D93FBF" w:rsidRDefault="001B0E50">
      <w:pPr>
        <w:pStyle w:val="BodyA"/>
        <w:jc w:val="both"/>
        <w:rPr>
          <w:rFonts w:ascii="Arial" w:eastAsia="Arial" w:hAnsi="Arial" w:cs="Arial"/>
          <w:b/>
          <w:bCs/>
        </w:rPr>
      </w:pPr>
    </w:p>
    <w:p w14:paraId="7544ADC7" w14:textId="77777777" w:rsidR="00FB7676" w:rsidRPr="00D93FBF" w:rsidRDefault="00FB7676">
      <w:pPr>
        <w:pStyle w:val="BodyA"/>
        <w:jc w:val="both"/>
        <w:rPr>
          <w:rFonts w:ascii="Arial" w:eastAsia="Arial" w:hAnsi="Arial" w:cs="Arial"/>
          <w:b/>
          <w:bCs/>
        </w:rPr>
      </w:pPr>
    </w:p>
    <w:p w14:paraId="66CBB229" w14:textId="58BF8CD0" w:rsidR="001F23A5" w:rsidRPr="00D93FBF" w:rsidRDefault="0086554E" w:rsidP="0086554E">
      <w:pPr>
        <w:pStyle w:val="BodyA"/>
        <w:jc w:val="both"/>
        <w:rPr>
          <w:rFonts w:ascii="Arial" w:hAnsi="Arial"/>
          <w:b/>
          <w:bCs/>
        </w:rPr>
      </w:pPr>
      <w:r w:rsidRPr="00D93FBF">
        <w:rPr>
          <w:rFonts w:ascii="Arial" w:hAnsi="Arial"/>
          <w:b/>
          <w:bCs/>
        </w:rPr>
        <w:t>3.</w:t>
      </w:r>
      <w:r w:rsidR="001749AF" w:rsidRPr="00D93FBF">
        <w:rPr>
          <w:rFonts w:ascii="Arial" w:hAnsi="Arial"/>
          <w:b/>
          <w:bCs/>
        </w:rPr>
        <w:t xml:space="preserve"> </w:t>
      </w:r>
      <w:r w:rsidR="00EB67F8" w:rsidRPr="00D93FBF">
        <w:rPr>
          <w:rFonts w:ascii="Arial" w:hAnsi="Arial"/>
          <w:b/>
          <w:bCs/>
        </w:rPr>
        <w:t>Matters arising from previous minutes</w:t>
      </w:r>
    </w:p>
    <w:p w14:paraId="6AF8BA30" w14:textId="77777777" w:rsidR="00EF0926" w:rsidRPr="00D93FBF" w:rsidRDefault="00EF0926" w:rsidP="0086554E">
      <w:pPr>
        <w:pStyle w:val="BodyA"/>
        <w:jc w:val="both"/>
        <w:rPr>
          <w:rFonts w:ascii="Arial" w:hAnsi="Arial"/>
          <w:b/>
          <w:bCs/>
        </w:rPr>
      </w:pPr>
    </w:p>
    <w:p w14:paraId="3166DA86" w14:textId="77777777" w:rsidR="00700CB8" w:rsidRDefault="00922849" w:rsidP="0086554E">
      <w:pPr>
        <w:pStyle w:val="BodyA"/>
        <w:jc w:val="both"/>
        <w:rPr>
          <w:rFonts w:ascii="Arial" w:hAnsi="Arial"/>
          <w:bCs/>
        </w:rPr>
      </w:pPr>
      <w:r>
        <w:rPr>
          <w:rFonts w:ascii="Arial" w:hAnsi="Arial"/>
          <w:bCs/>
        </w:rPr>
        <w:t>Increase PPG membership, Ryan is doing a poster.</w:t>
      </w:r>
    </w:p>
    <w:p w14:paraId="374C896E" w14:textId="77777777" w:rsidR="00700CB8" w:rsidRDefault="00700CB8" w:rsidP="0086554E">
      <w:pPr>
        <w:pStyle w:val="BodyA"/>
        <w:jc w:val="both"/>
        <w:rPr>
          <w:rFonts w:ascii="Arial" w:hAnsi="Arial"/>
          <w:bCs/>
        </w:rPr>
      </w:pPr>
    </w:p>
    <w:p w14:paraId="7F1AFD09" w14:textId="42F9641B" w:rsidR="00DC327C" w:rsidRPr="00D93FBF" w:rsidRDefault="00922849" w:rsidP="0086554E">
      <w:pPr>
        <w:pStyle w:val="BodyA"/>
        <w:jc w:val="both"/>
        <w:rPr>
          <w:rFonts w:ascii="Arial" w:hAnsi="Arial"/>
          <w:b/>
          <w:bCs/>
        </w:rPr>
      </w:pPr>
      <w:r>
        <w:rPr>
          <w:rFonts w:ascii="Arial" w:hAnsi="Arial"/>
          <w:bCs/>
        </w:rPr>
        <w:t xml:space="preserve">The NHS app facility to see all records has been postponed </w:t>
      </w:r>
      <w:r w:rsidR="00700CB8">
        <w:rPr>
          <w:rFonts w:ascii="Arial" w:hAnsi="Arial"/>
          <w:bCs/>
        </w:rPr>
        <w:t xml:space="preserve">provisionally </w:t>
      </w:r>
      <w:r>
        <w:rPr>
          <w:rFonts w:ascii="Arial" w:hAnsi="Arial"/>
          <w:bCs/>
        </w:rPr>
        <w:t>until June/July</w:t>
      </w:r>
      <w:r w:rsidR="00DC327C" w:rsidRPr="00D93FBF">
        <w:rPr>
          <w:rFonts w:ascii="Arial" w:hAnsi="Arial"/>
          <w:bCs/>
        </w:rPr>
        <w:t>.</w:t>
      </w:r>
    </w:p>
    <w:p w14:paraId="5A731AA2" w14:textId="77777777" w:rsidR="0099474B" w:rsidRPr="00D93FBF" w:rsidRDefault="0099474B" w:rsidP="0099474B">
      <w:pPr>
        <w:pStyle w:val="BodyA"/>
        <w:jc w:val="both"/>
        <w:rPr>
          <w:rFonts w:ascii="Arial" w:hAnsi="Arial"/>
          <w:b/>
          <w:bCs/>
        </w:rPr>
      </w:pPr>
    </w:p>
    <w:p w14:paraId="483FC565" w14:textId="5D39860A" w:rsidR="0086554E" w:rsidRDefault="0086554E" w:rsidP="005B25E0">
      <w:pPr>
        <w:pStyle w:val="BodyA"/>
        <w:jc w:val="both"/>
        <w:rPr>
          <w:rFonts w:ascii="Arial" w:hAnsi="Arial"/>
          <w:b/>
          <w:bCs/>
        </w:rPr>
      </w:pPr>
    </w:p>
    <w:p w14:paraId="02D80A66" w14:textId="77777777" w:rsidR="00B41743" w:rsidRPr="00D93FBF" w:rsidRDefault="00B41743" w:rsidP="005B25E0">
      <w:pPr>
        <w:pStyle w:val="BodyA"/>
        <w:jc w:val="both"/>
        <w:rPr>
          <w:rFonts w:ascii="Arial" w:hAnsi="Arial"/>
          <w:b/>
          <w:bCs/>
        </w:rPr>
      </w:pPr>
    </w:p>
    <w:p w14:paraId="2E4054A5" w14:textId="744CF8F6" w:rsidR="00922849" w:rsidRDefault="0086554E" w:rsidP="00922849">
      <w:pPr>
        <w:pStyle w:val="BodyA"/>
        <w:jc w:val="both"/>
        <w:rPr>
          <w:rFonts w:ascii="Arial" w:hAnsi="Arial"/>
          <w:b/>
          <w:bCs/>
        </w:rPr>
      </w:pPr>
      <w:r w:rsidRPr="00D93FBF">
        <w:rPr>
          <w:rFonts w:ascii="Arial" w:hAnsi="Arial"/>
          <w:b/>
          <w:bCs/>
        </w:rPr>
        <w:lastRenderedPageBreak/>
        <w:t>4.</w:t>
      </w:r>
      <w:r w:rsidR="006A3002" w:rsidRPr="00D93FBF">
        <w:rPr>
          <w:rFonts w:ascii="Arial" w:hAnsi="Arial"/>
          <w:b/>
          <w:bCs/>
        </w:rPr>
        <w:t xml:space="preserve"> </w:t>
      </w:r>
      <w:r w:rsidR="00922849">
        <w:rPr>
          <w:rFonts w:ascii="Arial" w:hAnsi="Arial"/>
          <w:b/>
          <w:bCs/>
        </w:rPr>
        <w:t>Presentation from</w:t>
      </w:r>
      <w:r w:rsidR="00700CB8">
        <w:rPr>
          <w:rFonts w:ascii="Arial" w:hAnsi="Arial"/>
          <w:b/>
          <w:bCs/>
        </w:rPr>
        <w:t xml:space="preserve"> Medicines Order Line (</w:t>
      </w:r>
      <w:r w:rsidR="00922849">
        <w:rPr>
          <w:rFonts w:ascii="Arial" w:hAnsi="Arial"/>
          <w:b/>
          <w:bCs/>
        </w:rPr>
        <w:t>M.O.L</w:t>
      </w:r>
      <w:r w:rsidR="00700CB8">
        <w:rPr>
          <w:rFonts w:ascii="Arial" w:hAnsi="Arial"/>
          <w:b/>
          <w:bCs/>
        </w:rPr>
        <w:t>.)</w:t>
      </w:r>
    </w:p>
    <w:p w14:paraId="587562A9" w14:textId="77777777" w:rsidR="00922849" w:rsidRPr="00D93FBF" w:rsidRDefault="00922849" w:rsidP="00922849">
      <w:pPr>
        <w:pStyle w:val="BodyA"/>
        <w:jc w:val="both"/>
        <w:rPr>
          <w:rFonts w:ascii="Arial" w:hAnsi="Arial"/>
          <w:bCs/>
        </w:rPr>
      </w:pPr>
    </w:p>
    <w:p w14:paraId="74FC03B2" w14:textId="6850E58B" w:rsidR="0099474B" w:rsidRDefault="00922849" w:rsidP="005B25E0">
      <w:pPr>
        <w:pStyle w:val="BodyA"/>
        <w:jc w:val="both"/>
        <w:rPr>
          <w:rFonts w:ascii="Arial" w:hAnsi="Arial"/>
          <w:bCs/>
        </w:rPr>
      </w:pPr>
      <w:r>
        <w:rPr>
          <w:rFonts w:ascii="Arial" w:hAnsi="Arial"/>
          <w:bCs/>
        </w:rPr>
        <w:t>They look after almost 800000 patients, but are struggling at the moment due to staffing issues with staff leaving and it taking up to 20 weeks to complete recruitment of new staff.</w:t>
      </w:r>
    </w:p>
    <w:p w14:paraId="5EBBDE6D" w14:textId="743045D9" w:rsidR="00922849" w:rsidRDefault="00922849" w:rsidP="005B25E0">
      <w:pPr>
        <w:pStyle w:val="BodyA"/>
        <w:jc w:val="both"/>
        <w:rPr>
          <w:rFonts w:ascii="Arial" w:hAnsi="Arial"/>
          <w:bCs/>
        </w:rPr>
      </w:pPr>
      <w:r>
        <w:rPr>
          <w:rFonts w:ascii="Arial" w:hAnsi="Arial"/>
          <w:bCs/>
        </w:rPr>
        <w:t>As there have been problems for patients getting through more telephone lines have been installed and the lead in message has been shor</w:t>
      </w:r>
      <w:r w:rsidR="00636D1A">
        <w:rPr>
          <w:rFonts w:ascii="Arial" w:hAnsi="Arial"/>
          <w:bCs/>
        </w:rPr>
        <w:t>tened. There is a facility to l</w:t>
      </w:r>
      <w:r>
        <w:rPr>
          <w:rFonts w:ascii="Arial" w:hAnsi="Arial"/>
          <w:bCs/>
        </w:rPr>
        <w:t xml:space="preserve">eave a message and be called back within 48 hours. </w:t>
      </w:r>
      <w:r w:rsidR="00700CB8">
        <w:rPr>
          <w:rFonts w:ascii="Arial" w:hAnsi="Arial"/>
          <w:bCs/>
        </w:rPr>
        <w:t xml:space="preserve">There is also the option to </w:t>
      </w:r>
      <w:proofErr w:type="spellStart"/>
      <w:r w:rsidR="00700CB8">
        <w:rPr>
          <w:rFonts w:ascii="Arial" w:hAnsi="Arial"/>
          <w:bCs/>
        </w:rPr>
        <w:t>utilise</w:t>
      </w:r>
      <w:proofErr w:type="spellEnd"/>
      <w:r w:rsidR="00700CB8">
        <w:rPr>
          <w:rFonts w:ascii="Arial" w:hAnsi="Arial"/>
          <w:bCs/>
        </w:rPr>
        <w:t xml:space="preserve"> online ordering of medication via the NHS App. MOL</w:t>
      </w:r>
      <w:r>
        <w:rPr>
          <w:rFonts w:ascii="Arial" w:hAnsi="Arial"/>
          <w:bCs/>
        </w:rPr>
        <w:t xml:space="preserve"> are looking at alternative ways of recruiting</w:t>
      </w:r>
      <w:r w:rsidR="00636D1A">
        <w:rPr>
          <w:rFonts w:ascii="Arial" w:hAnsi="Arial"/>
          <w:bCs/>
        </w:rPr>
        <w:t>.</w:t>
      </w:r>
    </w:p>
    <w:p w14:paraId="664F7E82" w14:textId="77777777" w:rsidR="00636D1A" w:rsidRPr="00D93FBF" w:rsidRDefault="00636D1A" w:rsidP="005B25E0">
      <w:pPr>
        <w:pStyle w:val="BodyA"/>
        <w:jc w:val="both"/>
        <w:rPr>
          <w:rFonts w:ascii="Arial" w:hAnsi="Arial"/>
          <w:bCs/>
        </w:rPr>
      </w:pPr>
    </w:p>
    <w:p w14:paraId="30A88F33" w14:textId="3916E401" w:rsidR="001749AF" w:rsidRDefault="006167E4" w:rsidP="001749AF">
      <w:pPr>
        <w:pStyle w:val="BodyA"/>
        <w:jc w:val="both"/>
        <w:rPr>
          <w:rFonts w:ascii="Arial" w:hAnsi="Arial"/>
          <w:b/>
        </w:rPr>
      </w:pPr>
      <w:r w:rsidRPr="00D93FBF">
        <w:rPr>
          <w:rFonts w:ascii="Arial" w:hAnsi="Arial"/>
          <w:b/>
        </w:rPr>
        <w:t>5</w:t>
      </w:r>
      <w:r w:rsidR="00FE5F64" w:rsidRPr="00D93FBF">
        <w:rPr>
          <w:rFonts w:ascii="Arial" w:hAnsi="Arial"/>
          <w:b/>
        </w:rPr>
        <w:t>.</w:t>
      </w:r>
      <w:r w:rsidR="001E7E81" w:rsidRPr="00D93FBF">
        <w:rPr>
          <w:rFonts w:ascii="Arial" w:hAnsi="Arial"/>
          <w:b/>
        </w:rPr>
        <w:t xml:space="preserve"> </w:t>
      </w:r>
      <w:r w:rsidR="001749AF" w:rsidRPr="00D93FBF">
        <w:rPr>
          <w:rFonts w:ascii="Arial" w:hAnsi="Arial"/>
          <w:b/>
        </w:rPr>
        <w:t xml:space="preserve"> </w:t>
      </w:r>
      <w:r w:rsidR="00636D1A">
        <w:rPr>
          <w:rFonts w:ascii="Arial" w:hAnsi="Arial"/>
          <w:b/>
        </w:rPr>
        <w:t>Friends and family.</w:t>
      </w:r>
    </w:p>
    <w:p w14:paraId="5C72BF04" w14:textId="7EA27085" w:rsidR="00636D1A" w:rsidRPr="00636D1A" w:rsidRDefault="00636D1A" w:rsidP="001749AF">
      <w:pPr>
        <w:pStyle w:val="BodyA"/>
        <w:jc w:val="both"/>
        <w:rPr>
          <w:rFonts w:ascii="Arial" w:hAnsi="Arial"/>
        </w:rPr>
      </w:pPr>
      <w:r w:rsidRPr="00636D1A">
        <w:rPr>
          <w:rFonts w:ascii="Arial" w:hAnsi="Arial"/>
        </w:rPr>
        <w:t>This was suspended during Covid</w:t>
      </w:r>
      <w:r w:rsidR="00700CB8">
        <w:rPr>
          <w:rFonts w:ascii="Arial" w:hAnsi="Arial"/>
        </w:rPr>
        <w:t>,</w:t>
      </w:r>
      <w:r w:rsidRPr="00636D1A">
        <w:rPr>
          <w:rFonts w:ascii="Arial" w:hAnsi="Arial"/>
        </w:rPr>
        <w:t xml:space="preserve"> reinstated last</w:t>
      </w:r>
      <w:r>
        <w:rPr>
          <w:rFonts w:ascii="Arial" w:hAnsi="Arial"/>
        </w:rPr>
        <w:t xml:space="preserve"> </w:t>
      </w:r>
      <w:r w:rsidRPr="00636D1A">
        <w:rPr>
          <w:rFonts w:ascii="Arial" w:hAnsi="Arial"/>
        </w:rPr>
        <w:t>year</w:t>
      </w:r>
      <w:r>
        <w:rPr>
          <w:rFonts w:ascii="Arial" w:hAnsi="Arial"/>
        </w:rPr>
        <w:t xml:space="preserve"> for </w:t>
      </w:r>
      <w:r w:rsidR="00700CB8">
        <w:rPr>
          <w:rFonts w:ascii="Arial" w:hAnsi="Arial"/>
        </w:rPr>
        <w:t xml:space="preserve">secondary care </w:t>
      </w:r>
      <w:proofErr w:type="gramStart"/>
      <w:r w:rsidR="00700CB8">
        <w:rPr>
          <w:rFonts w:ascii="Arial" w:hAnsi="Arial"/>
        </w:rPr>
        <w:t>and,</w:t>
      </w:r>
      <w:proofErr w:type="gramEnd"/>
      <w:r w:rsidR="00700CB8">
        <w:rPr>
          <w:rFonts w:ascii="Arial" w:hAnsi="Arial"/>
        </w:rPr>
        <w:t xml:space="preserve"> now being reinstated for </w:t>
      </w:r>
      <w:r>
        <w:rPr>
          <w:rFonts w:ascii="Arial" w:hAnsi="Arial"/>
        </w:rPr>
        <w:t>GP</w:t>
      </w:r>
      <w:r w:rsidR="00700CB8">
        <w:rPr>
          <w:rFonts w:ascii="Arial" w:hAnsi="Arial"/>
        </w:rPr>
        <w:t xml:space="preserve"> practice</w:t>
      </w:r>
      <w:r>
        <w:rPr>
          <w:rFonts w:ascii="Arial" w:hAnsi="Arial"/>
        </w:rPr>
        <w:t xml:space="preserve">. The question </w:t>
      </w:r>
      <w:r w:rsidR="00700CB8">
        <w:rPr>
          <w:rFonts w:ascii="Arial" w:hAnsi="Arial"/>
        </w:rPr>
        <w:t>is slightly</w:t>
      </w:r>
      <w:r>
        <w:rPr>
          <w:rFonts w:ascii="Arial" w:hAnsi="Arial"/>
        </w:rPr>
        <w:t xml:space="preserve"> different </w:t>
      </w:r>
      <w:r w:rsidR="00700CB8">
        <w:rPr>
          <w:rFonts w:ascii="Arial" w:hAnsi="Arial"/>
        </w:rPr>
        <w:t>to</w:t>
      </w:r>
      <w:r>
        <w:rPr>
          <w:rFonts w:ascii="Arial" w:hAnsi="Arial"/>
        </w:rPr>
        <w:t xml:space="preserve"> previous one</w:t>
      </w:r>
      <w:r w:rsidR="00700CB8">
        <w:rPr>
          <w:rFonts w:ascii="Arial" w:hAnsi="Arial"/>
        </w:rPr>
        <w:t>, asking about overall experience instead of recommendation to friends and family</w:t>
      </w:r>
      <w:r>
        <w:rPr>
          <w:rFonts w:ascii="Arial" w:hAnsi="Arial"/>
        </w:rPr>
        <w:t>.</w:t>
      </w:r>
      <w:r w:rsidR="00700CB8">
        <w:rPr>
          <w:rFonts w:ascii="Arial" w:hAnsi="Arial"/>
        </w:rPr>
        <w:t xml:space="preserve"> Reporting starts in July.</w:t>
      </w:r>
    </w:p>
    <w:p w14:paraId="4789E586" w14:textId="77777777" w:rsidR="001749AF" w:rsidRPr="00D93FBF" w:rsidRDefault="001749AF" w:rsidP="001749AF">
      <w:pPr>
        <w:pStyle w:val="BodyA"/>
        <w:jc w:val="both"/>
        <w:rPr>
          <w:rFonts w:ascii="Arial" w:hAnsi="Arial"/>
          <w:b/>
        </w:rPr>
      </w:pPr>
    </w:p>
    <w:p w14:paraId="50BA6788" w14:textId="73AB1797" w:rsidR="00AE7170" w:rsidRPr="00A648D2" w:rsidRDefault="006167E4" w:rsidP="00955CA6">
      <w:pPr>
        <w:pStyle w:val="BodyA"/>
        <w:jc w:val="both"/>
        <w:rPr>
          <w:rFonts w:ascii="Arial" w:eastAsia="Arial" w:hAnsi="Arial" w:cs="Arial"/>
          <w:b/>
          <w:bCs/>
        </w:rPr>
      </w:pPr>
      <w:r w:rsidRPr="00A648D2">
        <w:rPr>
          <w:rFonts w:ascii="Arial" w:eastAsia="Arial" w:hAnsi="Arial" w:cs="Arial"/>
          <w:b/>
          <w:bCs/>
        </w:rPr>
        <w:t>6</w:t>
      </w:r>
      <w:r w:rsidR="00E13396" w:rsidRPr="00A648D2">
        <w:rPr>
          <w:rFonts w:ascii="Arial" w:eastAsia="Arial" w:hAnsi="Arial" w:cs="Arial"/>
          <w:b/>
          <w:bCs/>
        </w:rPr>
        <w:t>.</w:t>
      </w:r>
      <w:r w:rsidR="0015383B" w:rsidRPr="00A648D2">
        <w:rPr>
          <w:rFonts w:ascii="Arial" w:eastAsia="Arial" w:hAnsi="Arial" w:cs="Arial"/>
          <w:b/>
          <w:bCs/>
        </w:rPr>
        <w:t xml:space="preserve"> </w:t>
      </w:r>
      <w:r w:rsidR="001749AF" w:rsidRPr="00A648D2">
        <w:rPr>
          <w:rFonts w:ascii="Arial" w:eastAsia="Arial" w:hAnsi="Arial" w:cs="Arial"/>
          <w:b/>
          <w:bCs/>
        </w:rPr>
        <w:t>Update Covid 19 vaccination booster.</w:t>
      </w:r>
    </w:p>
    <w:p w14:paraId="70B85B0A" w14:textId="6B8981DF" w:rsidR="00DE5375" w:rsidRPr="00A648D2" w:rsidRDefault="00636D1A" w:rsidP="00955CA6">
      <w:pPr>
        <w:pStyle w:val="BodyA"/>
        <w:jc w:val="both"/>
        <w:rPr>
          <w:rFonts w:ascii="Arial" w:eastAsia="Arial" w:hAnsi="Arial" w:cs="Arial"/>
          <w:bCs/>
        </w:rPr>
      </w:pPr>
      <w:r w:rsidRPr="00A648D2">
        <w:rPr>
          <w:rFonts w:ascii="Arial" w:eastAsia="Arial" w:hAnsi="Arial" w:cs="Arial"/>
          <w:bCs/>
        </w:rPr>
        <w:t xml:space="preserve">Dr Martin is the lead for the </w:t>
      </w:r>
      <w:r w:rsidR="00A648D2" w:rsidRPr="00A648D2">
        <w:rPr>
          <w:rFonts w:ascii="Arial" w:eastAsia="Arial" w:hAnsi="Arial" w:cs="Arial"/>
          <w:bCs/>
        </w:rPr>
        <w:t>practice</w:t>
      </w:r>
      <w:r w:rsidRPr="00A648D2">
        <w:rPr>
          <w:rFonts w:ascii="Arial" w:eastAsia="Arial" w:hAnsi="Arial" w:cs="Arial"/>
          <w:bCs/>
        </w:rPr>
        <w:t xml:space="preserve">. At the moment only the over 75’s and the immune compromised are being invited for the booster. </w:t>
      </w:r>
      <w:r w:rsidR="00A648D2" w:rsidRPr="00A648D2">
        <w:rPr>
          <w:rFonts w:ascii="Arial" w:eastAsia="Arial" w:hAnsi="Arial" w:cs="Arial"/>
          <w:bCs/>
        </w:rPr>
        <w:t>Patients</w:t>
      </w:r>
      <w:r w:rsidRPr="00A648D2">
        <w:rPr>
          <w:rFonts w:ascii="Arial" w:eastAsia="Arial" w:hAnsi="Arial" w:cs="Arial"/>
          <w:bCs/>
        </w:rPr>
        <w:t xml:space="preserve"> </w:t>
      </w:r>
      <w:r w:rsidR="00700CB8">
        <w:rPr>
          <w:rFonts w:ascii="Arial" w:eastAsia="Arial" w:hAnsi="Arial" w:cs="Arial"/>
          <w:bCs/>
        </w:rPr>
        <w:t xml:space="preserve">who were covid positive could receive vaccination </w:t>
      </w:r>
      <w:r w:rsidRPr="00A648D2">
        <w:rPr>
          <w:rFonts w:ascii="Arial" w:eastAsia="Arial" w:hAnsi="Arial" w:cs="Arial"/>
          <w:bCs/>
        </w:rPr>
        <w:t xml:space="preserve">4 weeks after </w:t>
      </w:r>
      <w:r w:rsidR="00DE5375">
        <w:rPr>
          <w:rFonts w:ascii="Arial" w:eastAsia="Arial" w:hAnsi="Arial" w:cs="Arial"/>
          <w:bCs/>
        </w:rPr>
        <w:t>their first</w:t>
      </w:r>
      <w:r w:rsidRPr="00A648D2">
        <w:rPr>
          <w:rFonts w:ascii="Arial" w:eastAsia="Arial" w:hAnsi="Arial" w:cs="Arial"/>
          <w:bCs/>
        </w:rPr>
        <w:t xml:space="preserve"> positive test.</w:t>
      </w:r>
    </w:p>
    <w:p w14:paraId="05B4FA90" w14:textId="77777777" w:rsidR="001749AF" w:rsidRPr="00DE5375" w:rsidRDefault="001749AF" w:rsidP="00955CA6">
      <w:pPr>
        <w:pStyle w:val="BodyA"/>
        <w:jc w:val="both"/>
        <w:rPr>
          <w:rFonts w:ascii="Arial" w:eastAsia="Arial" w:hAnsi="Arial" w:cs="Arial"/>
          <w:b/>
          <w:bCs/>
        </w:rPr>
      </w:pPr>
    </w:p>
    <w:p w14:paraId="429B353E" w14:textId="066CA614" w:rsidR="00E8419D" w:rsidRPr="00DE5375" w:rsidRDefault="002C31B3" w:rsidP="001749AF">
      <w:pPr>
        <w:pStyle w:val="BodyA"/>
        <w:jc w:val="both"/>
        <w:rPr>
          <w:rFonts w:ascii="Arial" w:eastAsia="Times New Roman" w:hAnsi="Arial" w:cs="Arial"/>
          <w:b/>
          <w:bdr w:val="none" w:sz="0" w:space="0" w:color="auto"/>
          <w:lang w:val="en-GB"/>
        </w:rPr>
      </w:pPr>
      <w:r w:rsidRPr="00DE5375">
        <w:rPr>
          <w:rFonts w:ascii="Arial" w:eastAsia="Arial" w:hAnsi="Arial" w:cs="Arial"/>
          <w:bCs/>
        </w:rPr>
        <w:t>7</w:t>
      </w:r>
      <w:r w:rsidR="00E13396" w:rsidRPr="00DE5375">
        <w:rPr>
          <w:rFonts w:ascii="Arial" w:eastAsia="Arial" w:hAnsi="Arial" w:cs="Arial"/>
          <w:b/>
          <w:bCs/>
        </w:rPr>
        <w:t xml:space="preserve">. </w:t>
      </w:r>
      <w:r w:rsidR="001749AF" w:rsidRPr="00DE5375">
        <w:rPr>
          <w:rFonts w:ascii="Arial" w:eastAsia="Times New Roman" w:hAnsi="Arial" w:cs="Arial"/>
          <w:b/>
          <w:bdr w:val="none" w:sz="0" w:space="0" w:color="auto"/>
          <w:lang w:val="en-GB"/>
        </w:rPr>
        <w:t>Practice update</w:t>
      </w:r>
    </w:p>
    <w:p w14:paraId="309DA992" w14:textId="77777777" w:rsidR="00D93FBF" w:rsidRPr="00DE5375" w:rsidRDefault="00D93FBF" w:rsidP="001749AF">
      <w:pPr>
        <w:pStyle w:val="BodyA"/>
        <w:jc w:val="both"/>
        <w:rPr>
          <w:rFonts w:ascii="Arial" w:eastAsia="Times New Roman" w:hAnsi="Arial" w:cs="Arial"/>
          <w:b/>
          <w:bdr w:val="none" w:sz="0" w:space="0" w:color="auto"/>
          <w:lang w:val="en-GB"/>
        </w:rPr>
      </w:pPr>
    </w:p>
    <w:p w14:paraId="26EE3249" w14:textId="77777777" w:rsidR="00A648D2" w:rsidRPr="00DE5375" w:rsidRDefault="00A648D2" w:rsidP="00A648D2">
      <w:pPr>
        <w:rPr>
          <w:rFonts w:ascii="Arial" w:hAnsi="Arial" w:cs="Arial"/>
          <w:b/>
          <w:caps/>
          <w:u w:val="single"/>
        </w:rPr>
      </w:pPr>
      <w:r w:rsidRPr="00DE5375">
        <w:rPr>
          <w:rFonts w:ascii="Arial" w:hAnsi="Arial" w:cs="Arial"/>
          <w:b/>
          <w:caps/>
          <w:u w:val="single"/>
        </w:rPr>
        <w:t>New Intercom</w:t>
      </w:r>
    </w:p>
    <w:p w14:paraId="1B0BDC62" w14:textId="77777777" w:rsidR="00A648D2" w:rsidRPr="00DE5375" w:rsidRDefault="00A648D2" w:rsidP="00A648D2">
      <w:pPr>
        <w:rPr>
          <w:rFonts w:ascii="Arial" w:hAnsi="Arial" w:cs="Arial"/>
          <w:bCs/>
        </w:rPr>
      </w:pPr>
      <w:r w:rsidRPr="00DE5375">
        <w:rPr>
          <w:rFonts w:ascii="Arial" w:hAnsi="Arial" w:cs="Arial"/>
          <w:bCs/>
        </w:rPr>
        <w:t xml:space="preserve">New video intercom has been installed at each site. </w:t>
      </w:r>
    </w:p>
    <w:p w14:paraId="3112687B" w14:textId="77777777" w:rsidR="00A648D2" w:rsidRPr="00DE5375" w:rsidRDefault="00A648D2" w:rsidP="00A648D2">
      <w:pPr>
        <w:rPr>
          <w:rFonts w:ascii="Arial" w:hAnsi="Arial" w:cs="Arial"/>
          <w:bCs/>
        </w:rPr>
      </w:pPr>
    </w:p>
    <w:p w14:paraId="2A3EF819" w14:textId="77777777" w:rsidR="00A648D2" w:rsidRPr="00DE5375" w:rsidRDefault="00A648D2" w:rsidP="00A648D2">
      <w:pPr>
        <w:rPr>
          <w:rFonts w:ascii="Arial" w:hAnsi="Arial" w:cs="Arial"/>
          <w:b/>
          <w:caps/>
          <w:u w:val="single"/>
        </w:rPr>
      </w:pPr>
      <w:r w:rsidRPr="00DE5375">
        <w:rPr>
          <w:rFonts w:ascii="Arial" w:hAnsi="Arial" w:cs="Arial"/>
          <w:b/>
          <w:caps/>
          <w:u w:val="single"/>
        </w:rPr>
        <w:t>Changes to covid controls post pandemic</w:t>
      </w:r>
    </w:p>
    <w:p w14:paraId="4CC0A083" w14:textId="5AAB7E28" w:rsidR="00A648D2" w:rsidRPr="00DE5375" w:rsidRDefault="00A648D2" w:rsidP="00A648D2">
      <w:pPr>
        <w:rPr>
          <w:rFonts w:ascii="Arial" w:hAnsi="Arial" w:cs="Arial"/>
          <w:bCs/>
        </w:rPr>
      </w:pPr>
      <w:r w:rsidRPr="00DE5375">
        <w:rPr>
          <w:rFonts w:ascii="Arial" w:hAnsi="Arial" w:cs="Arial"/>
          <w:bCs/>
        </w:rPr>
        <w:t>New infection control guidance directs primary care to transition out of pandemic working. The changes being implemented at The Valleys Medical Partnership (Moss Valley and Gosforth Valley Medical Practices) are: -</w:t>
      </w:r>
    </w:p>
    <w:p w14:paraId="14DA9BBB" w14:textId="77777777" w:rsidR="00A648D2" w:rsidRPr="00DE5375" w:rsidRDefault="00A648D2" w:rsidP="00DE5375">
      <w:pPr>
        <w:pStyle w:val="ListParagraph"/>
        <w:numPr>
          <w:ilvl w:val="0"/>
          <w:numId w:val="23"/>
        </w:numPr>
        <w:rPr>
          <w:rFonts w:ascii="Arial" w:hAnsi="Arial" w:cs="Arial"/>
          <w:bCs/>
          <w:sz w:val="24"/>
          <w:szCs w:val="24"/>
        </w:rPr>
      </w:pPr>
      <w:r w:rsidRPr="00DE5375">
        <w:rPr>
          <w:rFonts w:ascii="Arial" w:hAnsi="Arial" w:cs="Arial"/>
          <w:bCs/>
          <w:sz w:val="24"/>
          <w:szCs w:val="24"/>
          <w:u w:val="single"/>
        </w:rPr>
        <w:t>Distancing</w:t>
      </w:r>
      <w:r w:rsidRPr="00DE5375">
        <w:rPr>
          <w:rFonts w:ascii="Arial" w:hAnsi="Arial" w:cs="Arial"/>
          <w:bCs/>
          <w:sz w:val="24"/>
          <w:szCs w:val="24"/>
        </w:rPr>
        <w:t xml:space="preserve"> – we are returning to pre pandemic physical distancing in all areas. Social distancing signage will be </w:t>
      </w:r>
      <w:proofErr w:type="gramStart"/>
      <w:r w:rsidRPr="00DE5375">
        <w:rPr>
          <w:rFonts w:ascii="Arial" w:hAnsi="Arial" w:cs="Arial"/>
          <w:bCs/>
          <w:sz w:val="24"/>
          <w:szCs w:val="24"/>
        </w:rPr>
        <w:t>removed</w:t>
      </w:r>
      <w:proofErr w:type="gramEnd"/>
      <w:r w:rsidRPr="00DE5375">
        <w:rPr>
          <w:rFonts w:ascii="Arial" w:hAnsi="Arial" w:cs="Arial"/>
          <w:bCs/>
          <w:sz w:val="24"/>
          <w:szCs w:val="24"/>
        </w:rPr>
        <w:t xml:space="preserve"> and seating moved back into the waiting room</w:t>
      </w:r>
    </w:p>
    <w:p w14:paraId="21951C1E" w14:textId="77777777" w:rsidR="00A648D2" w:rsidRPr="00DE5375" w:rsidRDefault="00A648D2" w:rsidP="00DE5375">
      <w:pPr>
        <w:pStyle w:val="ListParagraph"/>
        <w:numPr>
          <w:ilvl w:val="0"/>
          <w:numId w:val="23"/>
        </w:numPr>
        <w:rPr>
          <w:rFonts w:ascii="Arial" w:hAnsi="Arial" w:cs="Arial"/>
          <w:bCs/>
          <w:sz w:val="24"/>
          <w:szCs w:val="24"/>
        </w:rPr>
      </w:pPr>
      <w:r w:rsidRPr="00DE5375">
        <w:rPr>
          <w:rFonts w:ascii="Arial" w:hAnsi="Arial" w:cs="Arial"/>
          <w:bCs/>
          <w:sz w:val="24"/>
          <w:szCs w:val="24"/>
          <w:u w:val="single"/>
        </w:rPr>
        <w:t>Isolation room</w:t>
      </w:r>
      <w:r w:rsidRPr="00DE5375">
        <w:rPr>
          <w:rFonts w:ascii="Arial" w:hAnsi="Arial" w:cs="Arial"/>
          <w:bCs/>
          <w:sz w:val="24"/>
          <w:szCs w:val="24"/>
        </w:rPr>
        <w:t xml:space="preserve"> – retaining the isolation room for any patients who need to be seen with potential respiratory infections. </w:t>
      </w:r>
    </w:p>
    <w:p w14:paraId="706473CD" w14:textId="10723D5A" w:rsidR="00A648D2" w:rsidRPr="00DE5375" w:rsidRDefault="00A648D2" w:rsidP="00DE5375">
      <w:pPr>
        <w:pStyle w:val="ListParagraph"/>
        <w:numPr>
          <w:ilvl w:val="0"/>
          <w:numId w:val="23"/>
        </w:numPr>
        <w:rPr>
          <w:rFonts w:ascii="Arial" w:hAnsi="Arial" w:cs="Arial"/>
          <w:b/>
          <w:sz w:val="24"/>
          <w:szCs w:val="24"/>
          <w:u w:val="single"/>
        </w:rPr>
      </w:pPr>
      <w:r w:rsidRPr="00DE5375">
        <w:rPr>
          <w:rFonts w:ascii="Arial" w:hAnsi="Arial" w:cs="Arial"/>
          <w:sz w:val="24"/>
          <w:szCs w:val="24"/>
          <w:u w:val="single"/>
        </w:rPr>
        <w:t>Masks and hand hygiene</w:t>
      </w:r>
      <w:r w:rsidRPr="00DE5375">
        <w:rPr>
          <w:rFonts w:ascii="Arial" w:hAnsi="Arial" w:cs="Arial"/>
          <w:sz w:val="24"/>
          <w:szCs w:val="24"/>
        </w:rPr>
        <w:t xml:space="preserve"> – continue to practise good hand and respiratory hygiene.  Patients, visitors, and staff will continue to wear facemasks, unless exempt, and sanitise hands. Signage reminding patients to wear masks will be improved.</w:t>
      </w:r>
    </w:p>
    <w:p w14:paraId="58BB758F" w14:textId="74E16823" w:rsidR="00A648D2" w:rsidRPr="00DE5375" w:rsidRDefault="00A648D2" w:rsidP="00DE5375">
      <w:pPr>
        <w:pStyle w:val="ListParagraph"/>
        <w:numPr>
          <w:ilvl w:val="0"/>
          <w:numId w:val="23"/>
        </w:numPr>
        <w:rPr>
          <w:rFonts w:ascii="Arial" w:hAnsi="Arial" w:cs="Arial"/>
          <w:sz w:val="24"/>
          <w:szCs w:val="24"/>
        </w:rPr>
      </w:pPr>
      <w:r w:rsidRPr="00DE5375">
        <w:rPr>
          <w:rFonts w:ascii="Arial" w:hAnsi="Arial" w:cs="Arial"/>
          <w:sz w:val="24"/>
          <w:szCs w:val="24"/>
          <w:u w:val="single"/>
        </w:rPr>
        <w:t>Cleaning protocols</w:t>
      </w:r>
      <w:r w:rsidRPr="00DE5375">
        <w:rPr>
          <w:rFonts w:ascii="Arial" w:hAnsi="Arial" w:cs="Arial"/>
          <w:sz w:val="24"/>
          <w:szCs w:val="24"/>
        </w:rPr>
        <w:t xml:space="preserve"> - return to pre-pandemic cleaning protocol </w:t>
      </w:r>
      <w:proofErr w:type="gramStart"/>
      <w:r w:rsidRPr="00DE5375">
        <w:rPr>
          <w:rFonts w:ascii="Arial" w:hAnsi="Arial" w:cs="Arial"/>
          <w:sz w:val="24"/>
          <w:szCs w:val="24"/>
        </w:rPr>
        <w:t>i.e.</w:t>
      </w:r>
      <w:proofErr w:type="gramEnd"/>
      <w:r w:rsidRPr="00DE5375">
        <w:rPr>
          <w:rFonts w:ascii="Arial" w:hAnsi="Arial" w:cs="Arial"/>
          <w:sz w:val="24"/>
          <w:szCs w:val="24"/>
        </w:rPr>
        <w:t xml:space="preserve"> clinicians not having to wipe down in between every patient. Enhanced cleaning will be retained in the isolation room. </w:t>
      </w:r>
    </w:p>
    <w:p w14:paraId="2A99D2FB" w14:textId="77777777" w:rsidR="00A648D2" w:rsidRPr="00DE5375" w:rsidRDefault="00A648D2" w:rsidP="00DE5375">
      <w:pPr>
        <w:pStyle w:val="ListParagraph"/>
        <w:numPr>
          <w:ilvl w:val="0"/>
          <w:numId w:val="23"/>
        </w:numPr>
        <w:rPr>
          <w:rFonts w:ascii="Arial" w:hAnsi="Arial" w:cs="Arial"/>
          <w:sz w:val="24"/>
          <w:szCs w:val="24"/>
        </w:rPr>
      </w:pPr>
      <w:r w:rsidRPr="00DE5375">
        <w:rPr>
          <w:rFonts w:ascii="Arial" w:hAnsi="Arial" w:cs="Arial"/>
          <w:sz w:val="24"/>
          <w:szCs w:val="24"/>
          <w:u w:val="single"/>
        </w:rPr>
        <w:t>Open door</w:t>
      </w:r>
      <w:r w:rsidRPr="00DE5375">
        <w:rPr>
          <w:rFonts w:ascii="Arial" w:hAnsi="Arial" w:cs="Arial"/>
          <w:sz w:val="24"/>
          <w:szCs w:val="24"/>
        </w:rPr>
        <w:t xml:space="preserve"> – easier access for patients – patients will be screened by prominent notices at the entrance doors, text messaging prior to appointments, prompts on the booking in screens and, telephone message.</w:t>
      </w:r>
    </w:p>
    <w:p w14:paraId="6A3FAD77" w14:textId="77777777" w:rsidR="00A648D2" w:rsidRPr="00DE5375" w:rsidRDefault="00A648D2" w:rsidP="00DE5375">
      <w:pPr>
        <w:pStyle w:val="ListParagraph"/>
        <w:numPr>
          <w:ilvl w:val="0"/>
          <w:numId w:val="23"/>
        </w:numPr>
        <w:rPr>
          <w:rFonts w:ascii="Arial" w:hAnsi="Arial" w:cs="Arial"/>
          <w:bCs/>
          <w:sz w:val="24"/>
          <w:szCs w:val="24"/>
        </w:rPr>
      </w:pPr>
      <w:r w:rsidRPr="00DE5375">
        <w:rPr>
          <w:rFonts w:ascii="Arial" w:hAnsi="Arial" w:cs="Arial"/>
          <w:bCs/>
          <w:sz w:val="24"/>
          <w:szCs w:val="24"/>
          <w:u w:val="single"/>
        </w:rPr>
        <w:t>Reception desk screen</w:t>
      </w:r>
      <w:r w:rsidRPr="00DE5375">
        <w:rPr>
          <w:rFonts w:ascii="Arial" w:hAnsi="Arial" w:cs="Arial"/>
          <w:bCs/>
          <w:sz w:val="24"/>
          <w:szCs w:val="24"/>
        </w:rPr>
        <w:t xml:space="preserve"> – the main screen at the reception desk will remain, but the smaller screens will be removed.</w:t>
      </w:r>
    </w:p>
    <w:p w14:paraId="657FEF01" w14:textId="77777777" w:rsidR="00DE5375" w:rsidRDefault="00DE5375" w:rsidP="00A648D2">
      <w:pPr>
        <w:rPr>
          <w:rFonts w:ascii="Arial" w:hAnsi="Arial" w:cs="Arial"/>
          <w:b/>
          <w:caps/>
          <w:u w:val="single"/>
        </w:rPr>
      </w:pPr>
    </w:p>
    <w:p w14:paraId="07149320" w14:textId="55D43EF3" w:rsidR="00A648D2" w:rsidRPr="00DE5375" w:rsidRDefault="00A648D2" w:rsidP="00A648D2">
      <w:pPr>
        <w:rPr>
          <w:rFonts w:ascii="Arial" w:hAnsi="Arial" w:cs="Arial"/>
          <w:b/>
          <w:caps/>
          <w:u w:val="single"/>
        </w:rPr>
      </w:pPr>
      <w:r w:rsidRPr="00DE5375">
        <w:rPr>
          <w:rFonts w:ascii="Arial" w:hAnsi="Arial" w:cs="Arial"/>
          <w:b/>
          <w:caps/>
          <w:u w:val="single"/>
        </w:rPr>
        <w:t xml:space="preserve">Contacting the Surgery by Telephone </w:t>
      </w:r>
    </w:p>
    <w:p w14:paraId="3B5CEBCC" w14:textId="7E575BDC" w:rsidR="00A648D2" w:rsidRPr="00DE5375" w:rsidRDefault="00A648D2" w:rsidP="00A648D2">
      <w:pPr>
        <w:rPr>
          <w:rFonts w:ascii="Arial" w:hAnsi="Arial" w:cs="Arial"/>
          <w:bCs/>
        </w:rPr>
      </w:pPr>
      <w:r w:rsidRPr="00DE5375">
        <w:rPr>
          <w:rFonts w:ascii="Arial" w:hAnsi="Arial" w:cs="Arial"/>
          <w:bCs/>
        </w:rPr>
        <w:t>With effect from 1</w:t>
      </w:r>
      <w:r w:rsidRPr="00DE5375">
        <w:rPr>
          <w:rFonts w:ascii="Arial" w:hAnsi="Arial" w:cs="Arial"/>
          <w:bCs/>
          <w:vertAlign w:val="superscript"/>
        </w:rPr>
        <w:t>st</w:t>
      </w:r>
      <w:r w:rsidRPr="00DE5375">
        <w:rPr>
          <w:rFonts w:ascii="Arial" w:hAnsi="Arial" w:cs="Arial"/>
          <w:bCs/>
        </w:rPr>
        <w:t xml:space="preserve"> June, the telephones will be transferred to the out of hour’s service at 6.00pm instead of 6.30pm. This is to allow time for the GPs to debrief the trainees and follow up any patients that require follow up, before the surgery closes at 6.30pm. </w:t>
      </w:r>
    </w:p>
    <w:p w14:paraId="76CEBB49" w14:textId="77777777" w:rsidR="00A648D2" w:rsidRPr="00DE5375" w:rsidRDefault="00A648D2" w:rsidP="00A648D2">
      <w:pPr>
        <w:rPr>
          <w:rFonts w:ascii="Arial" w:hAnsi="Arial" w:cs="Arial"/>
          <w:bCs/>
        </w:rPr>
      </w:pPr>
    </w:p>
    <w:p w14:paraId="73F3D8FA" w14:textId="77777777" w:rsidR="00A648D2" w:rsidRPr="00DE5375" w:rsidRDefault="00A648D2" w:rsidP="00A648D2">
      <w:pPr>
        <w:rPr>
          <w:rFonts w:ascii="Arial" w:hAnsi="Arial" w:cs="Arial"/>
          <w:b/>
          <w:u w:val="single"/>
        </w:rPr>
      </w:pPr>
      <w:r w:rsidRPr="00DE5375">
        <w:rPr>
          <w:rFonts w:ascii="Arial" w:hAnsi="Arial" w:cs="Arial"/>
          <w:b/>
          <w:u w:val="single"/>
        </w:rPr>
        <w:lastRenderedPageBreak/>
        <w:t>ONLINE CONSULTATIONS</w:t>
      </w:r>
    </w:p>
    <w:p w14:paraId="6CD7D997" w14:textId="77777777" w:rsidR="00A648D2" w:rsidRPr="00DE5375" w:rsidRDefault="00A648D2" w:rsidP="00A648D2">
      <w:pPr>
        <w:rPr>
          <w:rFonts w:ascii="Arial" w:hAnsi="Arial" w:cs="Arial"/>
          <w:bCs/>
        </w:rPr>
      </w:pPr>
      <w:r w:rsidRPr="00DE5375">
        <w:rPr>
          <w:rFonts w:ascii="Arial" w:hAnsi="Arial" w:cs="Arial"/>
          <w:bCs/>
        </w:rPr>
        <w:t xml:space="preserve">In June, we will transfer from </w:t>
      </w:r>
      <w:proofErr w:type="spellStart"/>
      <w:r w:rsidRPr="00DE5375">
        <w:rPr>
          <w:rFonts w:ascii="Arial" w:hAnsi="Arial" w:cs="Arial"/>
          <w:bCs/>
        </w:rPr>
        <w:t>eConsults</w:t>
      </w:r>
      <w:proofErr w:type="spellEnd"/>
      <w:r w:rsidRPr="00DE5375">
        <w:rPr>
          <w:rFonts w:ascii="Arial" w:hAnsi="Arial" w:cs="Arial"/>
          <w:bCs/>
        </w:rPr>
        <w:t xml:space="preserve"> to </w:t>
      </w:r>
      <w:proofErr w:type="spellStart"/>
      <w:r w:rsidRPr="00DE5375">
        <w:rPr>
          <w:rFonts w:ascii="Arial" w:hAnsi="Arial" w:cs="Arial"/>
          <w:bCs/>
        </w:rPr>
        <w:t>AccuRx</w:t>
      </w:r>
      <w:proofErr w:type="spellEnd"/>
      <w:r w:rsidRPr="00DE5375">
        <w:rPr>
          <w:rFonts w:ascii="Arial" w:hAnsi="Arial" w:cs="Arial"/>
          <w:bCs/>
        </w:rPr>
        <w:t xml:space="preserve"> to manage electronic consultations. </w:t>
      </w:r>
      <w:proofErr w:type="spellStart"/>
      <w:r w:rsidRPr="00DE5375">
        <w:rPr>
          <w:rFonts w:ascii="Arial" w:hAnsi="Arial" w:cs="Arial"/>
          <w:bCs/>
        </w:rPr>
        <w:t>AccuRx</w:t>
      </w:r>
      <w:proofErr w:type="spellEnd"/>
      <w:r w:rsidRPr="00DE5375">
        <w:rPr>
          <w:rFonts w:ascii="Arial" w:hAnsi="Arial" w:cs="Arial"/>
          <w:bCs/>
        </w:rPr>
        <w:t xml:space="preserve"> will be easier for the patient to create an e-consultation as well as streamlining the process for the practice when managing electronic consultations.</w:t>
      </w:r>
    </w:p>
    <w:p w14:paraId="2FC36FEA" w14:textId="77777777" w:rsidR="00A648D2" w:rsidRPr="00DE5375" w:rsidRDefault="00A648D2" w:rsidP="00A648D2">
      <w:pPr>
        <w:rPr>
          <w:rFonts w:ascii="Arial" w:hAnsi="Arial" w:cs="Arial"/>
          <w:bCs/>
        </w:rPr>
      </w:pPr>
    </w:p>
    <w:p w14:paraId="77A939CC" w14:textId="77777777" w:rsidR="00A648D2" w:rsidRPr="00DE5375" w:rsidRDefault="00A648D2" w:rsidP="00A648D2">
      <w:pPr>
        <w:rPr>
          <w:rFonts w:ascii="Arial" w:hAnsi="Arial" w:cs="Arial"/>
          <w:b/>
          <w:u w:val="single"/>
        </w:rPr>
      </w:pPr>
      <w:r w:rsidRPr="00DE5375">
        <w:rPr>
          <w:rFonts w:ascii="Arial" w:hAnsi="Arial" w:cs="Arial"/>
          <w:b/>
          <w:u w:val="single"/>
        </w:rPr>
        <w:t>STAFF UPDATE</w:t>
      </w:r>
    </w:p>
    <w:p w14:paraId="321B467D" w14:textId="77777777" w:rsidR="00A648D2" w:rsidRPr="00DE5375" w:rsidRDefault="00A648D2" w:rsidP="00A648D2">
      <w:pPr>
        <w:pStyle w:val="ListParagraph"/>
        <w:numPr>
          <w:ilvl w:val="0"/>
          <w:numId w:val="22"/>
        </w:numPr>
        <w:rPr>
          <w:rFonts w:ascii="Arial" w:hAnsi="Arial" w:cs="Arial"/>
          <w:sz w:val="24"/>
          <w:szCs w:val="24"/>
        </w:rPr>
      </w:pPr>
      <w:bookmarkStart w:id="0" w:name="_Hlk11510420"/>
      <w:r w:rsidRPr="00DE5375">
        <w:rPr>
          <w:rFonts w:ascii="Arial" w:hAnsi="Arial" w:cs="Arial"/>
          <w:sz w:val="24"/>
          <w:szCs w:val="24"/>
        </w:rPr>
        <w:t>Moss Valley</w:t>
      </w:r>
    </w:p>
    <w:p w14:paraId="5B6BFB28" w14:textId="77777777" w:rsidR="00A648D2" w:rsidRPr="00DE5375" w:rsidRDefault="00A648D2" w:rsidP="00A648D2">
      <w:pPr>
        <w:pStyle w:val="ListParagraph"/>
        <w:numPr>
          <w:ilvl w:val="1"/>
          <w:numId w:val="22"/>
        </w:numPr>
        <w:rPr>
          <w:rFonts w:ascii="Arial" w:hAnsi="Arial" w:cs="Arial"/>
          <w:sz w:val="24"/>
          <w:szCs w:val="24"/>
        </w:rPr>
      </w:pPr>
      <w:r w:rsidRPr="00DE5375">
        <w:rPr>
          <w:rFonts w:ascii="Arial" w:hAnsi="Arial" w:cs="Arial"/>
          <w:sz w:val="24"/>
          <w:szCs w:val="24"/>
        </w:rPr>
        <w:t>New Assistant Practice Manager commencing in post end of May – Tricia Holcombe (f)</w:t>
      </w:r>
    </w:p>
    <w:p w14:paraId="588F0DE3" w14:textId="77777777" w:rsidR="00A648D2" w:rsidRPr="00DE5375" w:rsidRDefault="00A648D2" w:rsidP="00A648D2">
      <w:pPr>
        <w:pStyle w:val="ListParagraph"/>
        <w:numPr>
          <w:ilvl w:val="1"/>
          <w:numId w:val="22"/>
        </w:numPr>
        <w:rPr>
          <w:rFonts w:ascii="Arial" w:hAnsi="Arial" w:cs="Arial"/>
          <w:sz w:val="24"/>
          <w:szCs w:val="24"/>
        </w:rPr>
      </w:pPr>
      <w:r w:rsidRPr="00DE5375">
        <w:rPr>
          <w:rFonts w:ascii="Arial" w:hAnsi="Arial" w:cs="Arial"/>
          <w:sz w:val="24"/>
          <w:szCs w:val="24"/>
        </w:rPr>
        <w:t>New receptionist – Daytona (f), also starting end of May</w:t>
      </w:r>
    </w:p>
    <w:p w14:paraId="0314ADF0" w14:textId="77777777" w:rsidR="00A648D2" w:rsidRPr="00DE5375" w:rsidRDefault="00A648D2" w:rsidP="00A648D2">
      <w:pPr>
        <w:pStyle w:val="ListParagraph"/>
        <w:numPr>
          <w:ilvl w:val="0"/>
          <w:numId w:val="22"/>
        </w:numPr>
        <w:rPr>
          <w:rFonts w:ascii="Arial" w:hAnsi="Arial" w:cs="Arial"/>
          <w:sz w:val="24"/>
          <w:szCs w:val="24"/>
        </w:rPr>
      </w:pPr>
      <w:r w:rsidRPr="00DE5375">
        <w:rPr>
          <w:rFonts w:ascii="Arial" w:hAnsi="Arial" w:cs="Arial"/>
          <w:sz w:val="24"/>
          <w:szCs w:val="24"/>
        </w:rPr>
        <w:t>Gosforth Valley</w:t>
      </w:r>
    </w:p>
    <w:p w14:paraId="4B6175F3" w14:textId="77777777" w:rsidR="00A648D2" w:rsidRPr="00DE5375" w:rsidRDefault="00A648D2" w:rsidP="00A648D2">
      <w:pPr>
        <w:pStyle w:val="ListParagraph"/>
        <w:numPr>
          <w:ilvl w:val="1"/>
          <w:numId w:val="22"/>
        </w:numPr>
        <w:rPr>
          <w:rFonts w:ascii="Arial" w:hAnsi="Arial" w:cs="Arial"/>
          <w:sz w:val="24"/>
          <w:szCs w:val="24"/>
        </w:rPr>
      </w:pPr>
      <w:r w:rsidRPr="00DE5375">
        <w:rPr>
          <w:rFonts w:ascii="Arial" w:hAnsi="Arial" w:cs="Arial"/>
          <w:sz w:val="24"/>
          <w:szCs w:val="24"/>
        </w:rPr>
        <w:t>New receptionist – Saffron (f), started in April</w:t>
      </w:r>
    </w:p>
    <w:p w14:paraId="74F6DA19" w14:textId="77777777" w:rsidR="00A648D2" w:rsidRPr="00DE5375" w:rsidRDefault="00A648D2" w:rsidP="00A648D2">
      <w:pPr>
        <w:pStyle w:val="ListParagraph"/>
        <w:numPr>
          <w:ilvl w:val="0"/>
          <w:numId w:val="22"/>
        </w:numPr>
        <w:rPr>
          <w:rFonts w:ascii="Arial" w:hAnsi="Arial" w:cs="Arial"/>
          <w:sz w:val="24"/>
          <w:szCs w:val="24"/>
        </w:rPr>
      </w:pPr>
      <w:r w:rsidRPr="00DE5375">
        <w:rPr>
          <w:rFonts w:ascii="Arial" w:hAnsi="Arial" w:cs="Arial"/>
          <w:sz w:val="24"/>
          <w:szCs w:val="24"/>
        </w:rPr>
        <w:t>Primary Care Network</w:t>
      </w:r>
    </w:p>
    <w:p w14:paraId="3D19D45D" w14:textId="77777777" w:rsidR="00A648D2" w:rsidRPr="00DE5375" w:rsidRDefault="00A648D2" w:rsidP="00A648D2">
      <w:pPr>
        <w:pStyle w:val="ListParagraph"/>
        <w:numPr>
          <w:ilvl w:val="1"/>
          <w:numId w:val="22"/>
        </w:numPr>
        <w:rPr>
          <w:rFonts w:ascii="Arial" w:hAnsi="Arial" w:cs="Arial"/>
          <w:sz w:val="24"/>
          <w:szCs w:val="24"/>
        </w:rPr>
      </w:pPr>
      <w:r w:rsidRPr="00DE5375">
        <w:rPr>
          <w:rFonts w:ascii="Arial" w:hAnsi="Arial" w:cs="Arial"/>
          <w:sz w:val="24"/>
          <w:szCs w:val="24"/>
        </w:rPr>
        <w:t>New PCN Manager – Tom Watson (m)</w:t>
      </w:r>
    </w:p>
    <w:p w14:paraId="22F4C130" w14:textId="77777777" w:rsidR="00A648D2" w:rsidRPr="00DE5375" w:rsidRDefault="00A648D2" w:rsidP="00A648D2">
      <w:pPr>
        <w:pStyle w:val="ListParagraph"/>
        <w:numPr>
          <w:ilvl w:val="1"/>
          <w:numId w:val="22"/>
        </w:numPr>
        <w:rPr>
          <w:rFonts w:ascii="Arial" w:hAnsi="Arial" w:cs="Arial"/>
          <w:sz w:val="24"/>
          <w:szCs w:val="24"/>
        </w:rPr>
      </w:pPr>
      <w:r w:rsidRPr="00DE5375">
        <w:rPr>
          <w:rFonts w:ascii="Arial" w:hAnsi="Arial" w:cs="Arial"/>
          <w:sz w:val="24"/>
          <w:szCs w:val="24"/>
        </w:rPr>
        <w:t>New Pharmacy Team – two clinical pharmacists and two pharmacy technicians</w:t>
      </w:r>
    </w:p>
    <w:bookmarkEnd w:id="0"/>
    <w:p w14:paraId="22A41A44" w14:textId="79F4096C" w:rsidR="00A648D2" w:rsidRPr="00DE5375" w:rsidRDefault="00A648D2" w:rsidP="00A648D2">
      <w:pPr>
        <w:rPr>
          <w:rFonts w:ascii="Arial" w:hAnsi="Arial" w:cs="Arial"/>
          <w:b/>
          <w:u w:val="single"/>
        </w:rPr>
      </w:pPr>
    </w:p>
    <w:p w14:paraId="6CA07C62" w14:textId="0178833C" w:rsidR="002B5E36" w:rsidRPr="00DE5375" w:rsidRDefault="00BC1B65" w:rsidP="00955CA6">
      <w:pPr>
        <w:pStyle w:val="BodyA"/>
        <w:jc w:val="both"/>
        <w:rPr>
          <w:rFonts w:ascii="Arial" w:eastAsia="Arial" w:hAnsi="Arial" w:cs="Arial"/>
          <w:b/>
          <w:bCs/>
        </w:rPr>
      </w:pPr>
      <w:r w:rsidRPr="00DE5375">
        <w:rPr>
          <w:rFonts w:ascii="Arial" w:eastAsia="Arial" w:hAnsi="Arial" w:cs="Arial"/>
          <w:b/>
          <w:bCs/>
        </w:rPr>
        <w:t>8</w:t>
      </w:r>
      <w:r w:rsidR="00A648D2" w:rsidRPr="00DE5375">
        <w:rPr>
          <w:rFonts w:ascii="Arial" w:eastAsia="Arial" w:hAnsi="Arial" w:cs="Arial"/>
          <w:b/>
          <w:bCs/>
        </w:rPr>
        <w:t xml:space="preserve"> Any other business</w:t>
      </w:r>
    </w:p>
    <w:p w14:paraId="43F69860" w14:textId="048850F3" w:rsidR="00E35F39" w:rsidRDefault="00E35F39" w:rsidP="00955CA6">
      <w:pPr>
        <w:pStyle w:val="BodyA"/>
        <w:jc w:val="both"/>
        <w:rPr>
          <w:rFonts w:ascii="Arial" w:eastAsia="Arial" w:hAnsi="Arial" w:cs="Arial"/>
          <w:bCs/>
        </w:rPr>
      </w:pPr>
    </w:p>
    <w:p w14:paraId="7C962223" w14:textId="7F5B62B8" w:rsidR="00DC509B" w:rsidRPr="00DC509B" w:rsidRDefault="00DC509B" w:rsidP="00955CA6">
      <w:pPr>
        <w:pStyle w:val="BodyA"/>
        <w:jc w:val="both"/>
        <w:rPr>
          <w:rFonts w:ascii="Arial" w:eastAsia="Arial" w:hAnsi="Arial" w:cs="Arial"/>
          <w:bCs/>
          <w:u w:val="single"/>
        </w:rPr>
      </w:pPr>
      <w:r w:rsidRPr="00DC509B">
        <w:rPr>
          <w:rFonts w:ascii="Arial" w:eastAsia="Arial" w:hAnsi="Arial" w:cs="Arial"/>
          <w:bCs/>
          <w:u w:val="single"/>
        </w:rPr>
        <w:t>Practice Newsletters</w:t>
      </w:r>
    </w:p>
    <w:p w14:paraId="6FE7379C" w14:textId="0C60CA58" w:rsidR="00DC509B" w:rsidRDefault="00DC509B" w:rsidP="00955CA6">
      <w:pPr>
        <w:pStyle w:val="BodyA"/>
        <w:jc w:val="both"/>
        <w:rPr>
          <w:rFonts w:ascii="Arial" w:eastAsia="Arial" w:hAnsi="Arial" w:cs="Arial"/>
          <w:bCs/>
        </w:rPr>
      </w:pPr>
      <w:r>
        <w:rPr>
          <w:rFonts w:ascii="Arial" w:eastAsia="Arial" w:hAnsi="Arial" w:cs="Arial"/>
          <w:bCs/>
        </w:rPr>
        <w:t xml:space="preserve">Helen had produced the latest practice newsletter, which would be uploaded onto the website. </w:t>
      </w:r>
    </w:p>
    <w:p w14:paraId="783F491D" w14:textId="54A26196" w:rsidR="00DC509B" w:rsidRDefault="00DC509B" w:rsidP="00955CA6">
      <w:pPr>
        <w:pStyle w:val="BodyA"/>
        <w:jc w:val="both"/>
        <w:rPr>
          <w:rFonts w:ascii="Arial" w:eastAsia="Arial" w:hAnsi="Arial" w:cs="Arial"/>
          <w:bCs/>
        </w:rPr>
      </w:pPr>
      <w:r>
        <w:rPr>
          <w:rFonts w:ascii="Arial" w:eastAsia="Arial" w:hAnsi="Arial" w:cs="Arial"/>
          <w:bCs/>
        </w:rPr>
        <w:t xml:space="preserve">Helen offered to update the dementia information leaflet, originally published several years ago. Bernie thanked Helen and noted this would be a </w:t>
      </w:r>
      <w:proofErr w:type="gramStart"/>
      <w:r>
        <w:rPr>
          <w:rFonts w:ascii="Arial" w:eastAsia="Arial" w:hAnsi="Arial" w:cs="Arial"/>
          <w:bCs/>
        </w:rPr>
        <w:t>really useful</w:t>
      </w:r>
      <w:proofErr w:type="gramEnd"/>
      <w:r>
        <w:rPr>
          <w:rFonts w:ascii="Arial" w:eastAsia="Arial" w:hAnsi="Arial" w:cs="Arial"/>
          <w:bCs/>
        </w:rPr>
        <w:t xml:space="preserve"> leaflet for patients.</w:t>
      </w:r>
    </w:p>
    <w:p w14:paraId="2AE2D96F" w14:textId="77777777" w:rsidR="00DC509B" w:rsidRDefault="00DC509B" w:rsidP="00955CA6">
      <w:pPr>
        <w:pStyle w:val="BodyA"/>
        <w:jc w:val="both"/>
        <w:rPr>
          <w:rFonts w:ascii="Arial" w:eastAsia="Arial" w:hAnsi="Arial" w:cs="Arial"/>
          <w:bCs/>
        </w:rPr>
      </w:pPr>
    </w:p>
    <w:p w14:paraId="0F3FED16" w14:textId="2251B4A8" w:rsidR="008A5D38" w:rsidRPr="00DC509B" w:rsidRDefault="008A5D38" w:rsidP="008A5D38">
      <w:pPr>
        <w:pStyle w:val="BodyA"/>
        <w:jc w:val="both"/>
        <w:rPr>
          <w:rFonts w:ascii="Arial" w:eastAsia="Arial" w:hAnsi="Arial" w:cs="Arial"/>
          <w:bCs/>
          <w:u w:val="single"/>
        </w:rPr>
      </w:pPr>
      <w:r w:rsidRPr="00DC509B">
        <w:rPr>
          <w:rFonts w:ascii="Arial" w:eastAsia="Arial" w:hAnsi="Arial" w:cs="Arial"/>
          <w:bCs/>
          <w:u w:val="single"/>
        </w:rPr>
        <w:t>PPG</w:t>
      </w:r>
      <w:r w:rsidR="00DC509B" w:rsidRPr="00DC509B">
        <w:rPr>
          <w:rFonts w:ascii="Arial" w:eastAsia="Arial" w:hAnsi="Arial" w:cs="Arial"/>
          <w:bCs/>
          <w:u w:val="single"/>
        </w:rPr>
        <w:t xml:space="preserve"> meetings</w:t>
      </w:r>
    </w:p>
    <w:p w14:paraId="6BCD1E7C" w14:textId="6EA01B30" w:rsidR="008A5D38" w:rsidRDefault="008A5D38" w:rsidP="008A5D38">
      <w:pPr>
        <w:pStyle w:val="BodyA"/>
        <w:jc w:val="both"/>
        <w:rPr>
          <w:rFonts w:ascii="Arial" w:eastAsia="Arial" w:hAnsi="Arial" w:cs="Arial"/>
          <w:bCs/>
        </w:rPr>
      </w:pPr>
      <w:r>
        <w:rPr>
          <w:rFonts w:ascii="Arial" w:eastAsia="Arial" w:hAnsi="Arial" w:cs="Arial"/>
          <w:bCs/>
        </w:rPr>
        <w:t xml:space="preserve">Glyn raised concern that nothing that gets discussed at the PPG ever gets done. In response Bernie asked for examples. Glyn gave the example of staffing the front desk at Gosforth Valley – Glyn had previously asked for the front desk to be manned to ensure patients wore masks when visiting the surgery and to monitor patients in the waiting room. Bernie noted that the front desk could not be </w:t>
      </w:r>
      <w:proofErr w:type="gramStart"/>
      <w:r>
        <w:rPr>
          <w:rFonts w:ascii="Arial" w:eastAsia="Arial" w:hAnsi="Arial" w:cs="Arial"/>
          <w:bCs/>
        </w:rPr>
        <w:t>manned at all times</w:t>
      </w:r>
      <w:proofErr w:type="gramEnd"/>
      <w:r>
        <w:rPr>
          <w:rFonts w:ascii="Arial" w:eastAsia="Arial" w:hAnsi="Arial" w:cs="Arial"/>
          <w:bCs/>
        </w:rPr>
        <w:t xml:space="preserve"> due to ongoing reduced staffing levels. Gosforth Valley reception was short staffed; the practice </w:t>
      </w:r>
      <w:proofErr w:type="gramStart"/>
      <w:r>
        <w:rPr>
          <w:rFonts w:ascii="Arial" w:eastAsia="Arial" w:hAnsi="Arial" w:cs="Arial"/>
          <w:bCs/>
        </w:rPr>
        <w:t>were</w:t>
      </w:r>
      <w:proofErr w:type="gramEnd"/>
      <w:r>
        <w:rPr>
          <w:rFonts w:ascii="Arial" w:eastAsia="Arial" w:hAnsi="Arial" w:cs="Arial"/>
          <w:bCs/>
        </w:rPr>
        <w:t xml:space="preserve"> continuing to recruit to fill the vacancy. There were delays with recruitment due to successful candidates subsequently withdrawing, and recruitment having to begin again. Bernie explained that staff working on the front desk could not undertake all the same roles as those working in the back office </w:t>
      </w:r>
      <w:proofErr w:type="spellStart"/>
      <w:proofErr w:type="gramStart"/>
      <w:r>
        <w:rPr>
          <w:rFonts w:ascii="Arial" w:eastAsia="Arial" w:hAnsi="Arial" w:cs="Arial"/>
          <w:bCs/>
        </w:rPr>
        <w:t>ie</w:t>
      </w:r>
      <w:proofErr w:type="spellEnd"/>
      <w:proofErr w:type="gramEnd"/>
      <w:r>
        <w:rPr>
          <w:rFonts w:ascii="Arial" w:eastAsia="Arial" w:hAnsi="Arial" w:cs="Arial"/>
          <w:bCs/>
        </w:rPr>
        <w:t xml:space="preserve"> staff working on the front desk could not deal with telephone calls as this could breach patient confidentiality if calls were undertaken in front of patients in the waiting room.</w:t>
      </w:r>
    </w:p>
    <w:p w14:paraId="37176AC4" w14:textId="77777777" w:rsidR="008A5D38" w:rsidRDefault="008A5D38" w:rsidP="008A5D38">
      <w:pPr>
        <w:pStyle w:val="BodyA"/>
        <w:jc w:val="both"/>
        <w:rPr>
          <w:rFonts w:ascii="Arial" w:eastAsia="Arial" w:hAnsi="Arial" w:cs="Arial"/>
          <w:bCs/>
        </w:rPr>
      </w:pPr>
      <w:r>
        <w:rPr>
          <w:rFonts w:ascii="Arial" w:eastAsia="Arial" w:hAnsi="Arial" w:cs="Arial"/>
          <w:bCs/>
        </w:rPr>
        <w:t>Glyn undertook to provide further examples.</w:t>
      </w:r>
    </w:p>
    <w:p w14:paraId="6A878EBA" w14:textId="338C4482" w:rsidR="00DE5375" w:rsidRDefault="00DE5375" w:rsidP="00955CA6">
      <w:pPr>
        <w:pStyle w:val="BodyA"/>
        <w:jc w:val="both"/>
        <w:rPr>
          <w:rFonts w:ascii="Arial" w:eastAsia="Arial" w:hAnsi="Arial" w:cs="Arial"/>
          <w:bCs/>
        </w:rPr>
      </w:pPr>
    </w:p>
    <w:p w14:paraId="272D00E6" w14:textId="77777777" w:rsidR="00DC509B" w:rsidRDefault="00DC509B" w:rsidP="00955CA6">
      <w:pPr>
        <w:pStyle w:val="BodyA"/>
        <w:jc w:val="both"/>
        <w:rPr>
          <w:rFonts w:ascii="Arial" w:eastAsia="Arial" w:hAnsi="Arial" w:cs="Arial"/>
          <w:bCs/>
        </w:rPr>
      </w:pPr>
    </w:p>
    <w:p w14:paraId="32AFF222" w14:textId="77777777" w:rsidR="00DE5375" w:rsidRPr="00DE5375" w:rsidRDefault="00DE5375" w:rsidP="00955CA6">
      <w:pPr>
        <w:pStyle w:val="BodyA"/>
        <w:jc w:val="both"/>
        <w:rPr>
          <w:rFonts w:ascii="Arial" w:eastAsia="Arial" w:hAnsi="Arial" w:cs="Arial"/>
          <w:bCs/>
        </w:rPr>
      </w:pPr>
    </w:p>
    <w:p w14:paraId="2E1338FF" w14:textId="4881537E" w:rsidR="002B5E36" w:rsidRPr="00DE5375" w:rsidRDefault="00A648D2" w:rsidP="00955CA6">
      <w:pPr>
        <w:pStyle w:val="BodyA"/>
        <w:jc w:val="both"/>
        <w:rPr>
          <w:rFonts w:ascii="Arial" w:eastAsia="Arial" w:hAnsi="Arial" w:cs="Arial"/>
          <w:b/>
          <w:bCs/>
        </w:rPr>
      </w:pPr>
      <w:r w:rsidRPr="00DE5375">
        <w:rPr>
          <w:rFonts w:ascii="Arial" w:eastAsia="Arial" w:hAnsi="Arial" w:cs="Arial"/>
          <w:b/>
          <w:bCs/>
        </w:rPr>
        <w:t>9. Date of next meeting</w:t>
      </w:r>
    </w:p>
    <w:p w14:paraId="65DC1E3F" w14:textId="246CE53D" w:rsidR="00A648D2" w:rsidRPr="00DE5375" w:rsidRDefault="00A648D2" w:rsidP="00955CA6">
      <w:pPr>
        <w:pStyle w:val="BodyA"/>
        <w:jc w:val="both"/>
        <w:rPr>
          <w:rFonts w:ascii="Arial" w:eastAsia="Arial" w:hAnsi="Arial" w:cs="Arial"/>
          <w:b/>
          <w:bCs/>
        </w:rPr>
      </w:pPr>
      <w:r w:rsidRPr="00DE5375">
        <w:rPr>
          <w:rFonts w:ascii="Arial" w:eastAsia="Arial" w:hAnsi="Arial" w:cs="Arial"/>
          <w:b/>
          <w:bCs/>
        </w:rPr>
        <w:t>Thursday 21 July 2022 at Moss Valley</w:t>
      </w:r>
    </w:p>
    <w:p w14:paraId="3C093A15" w14:textId="77777777" w:rsidR="00193756" w:rsidRPr="00DE5375" w:rsidRDefault="00193756" w:rsidP="00955CA6">
      <w:pPr>
        <w:pStyle w:val="BodyA"/>
        <w:jc w:val="both"/>
        <w:rPr>
          <w:rFonts w:ascii="Arial" w:eastAsia="Arial" w:hAnsi="Arial" w:cs="Arial"/>
          <w:b/>
          <w:bCs/>
        </w:rPr>
      </w:pPr>
    </w:p>
    <w:p w14:paraId="064BD6D9" w14:textId="74869E84" w:rsidR="003616B4" w:rsidRPr="00DC509B" w:rsidRDefault="00BC1B65" w:rsidP="00DC509B">
      <w:pPr>
        <w:pStyle w:val="BodyA"/>
        <w:jc w:val="both"/>
        <w:rPr>
          <w:rFonts w:ascii="Arial" w:eastAsia="Arial" w:hAnsi="Arial" w:cs="Arial"/>
          <w:bCs/>
        </w:rPr>
      </w:pPr>
      <w:r w:rsidRPr="00DE5375">
        <w:rPr>
          <w:rFonts w:ascii="Arial" w:eastAsia="Arial" w:hAnsi="Arial" w:cs="Arial"/>
          <w:bCs/>
        </w:rPr>
        <w:t>Glyn closed the meeting and thanked everyone for attending.</w:t>
      </w:r>
    </w:p>
    <w:sectPr w:rsidR="003616B4" w:rsidRPr="00DC509B">
      <w:headerReference w:type="default" r:id="rId8"/>
      <w:footerReference w:type="default" r:id="rId9"/>
      <w:pgSz w:w="11900" w:h="16840"/>
      <w:pgMar w:top="142" w:right="1134" w:bottom="62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2A4F" w14:textId="77777777" w:rsidR="00636D1A" w:rsidRDefault="00636D1A">
      <w:r>
        <w:separator/>
      </w:r>
    </w:p>
  </w:endnote>
  <w:endnote w:type="continuationSeparator" w:id="0">
    <w:p w14:paraId="58C79447" w14:textId="77777777" w:rsidR="00636D1A" w:rsidRDefault="0063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8B4A" w14:textId="77777777" w:rsidR="00636D1A" w:rsidRDefault="00636D1A">
    <w:pPr>
      <w:pStyle w:val="Footer"/>
      <w:jc w:val="right"/>
    </w:pPr>
    <w:r>
      <w:fldChar w:fldCharType="begin"/>
    </w:r>
    <w:r>
      <w:instrText xml:space="preserve"> PAGE </w:instrText>
    </w:r>
    <w:r>
      <w:fldChar w:fldCharType="separate"/>
    </w:r>
    <w:r w:rsidR="00E35F3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CF95" w14:textId="77777777" w:rsidR="00636D1A" w:rsidRDefault="00636D1A">
      <w:r>
        <w:separator/>
      </w:r>
    </w:p>
  </w:footnote>
  <w:footnote w:type="continuationSeparator" w:id="0">
    <w:p w14:paraId="6B8CBFC6" w14:textId="77777777" w:rsidR="00636D1A" w:rsidRDefault="0063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67DE" w14:textId="77777777" w:rsidR="00636D1A" w:rsidRDefault="00636D1A">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6CD"/>
    <w:multiLevelType w:val="hybridMultilevel"/>
    <w:tmpl w:val="CB620D76"/>
    <w:styleLink w:val="ImportedStyle1"/>
    <w:lvl w:ilvl="0" w:tplc="D3166F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26B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EA4DA">
      <w:start w:val="1"/>
      <w:numFmt w:val="lowerRoman"/>
      <w:lvlText w:val="%3."/>
      <w:lvlJc w:val="left"/>
      <w:pPr>
        <w:ind w:left="180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09C1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889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7728">
      <w:start w:val="1"/>
      <w:numFmt w:val="lowerRoman"/>
      <w:lvlText w:val="%6."/>
      <w:lvlJc w:val="left"/>
      <w:pPr>
        <w:ind w:left="39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E876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0769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E3B18">
      <w:start w:val="1"/>
      <w:numFmt w:val="lowerRoman"/>
      <w:lvlText w:val="%9."/>
      <w:lvlJc w:val="left"/>
      <w:pPr>
        <w:ind w:left="61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A21C0A"/>
    <w:multiLevelType w:val="multilevel"/>
    <w:tmpl w:val="D58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3582B"/>
    <w:multiLevelType w:val="multilevel"/>
    <w:tmpl w:val="4F9E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64F34"/>
    <w:multiLevelType w:val="hybridMultilevel"/>
    <w:tmpl w:val="9DC04106"/>
    <w:lvl w:ilvl="0" w:tplc="9F66B8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C41B0"/>
    <w:multiLevelType w:val="multilevel"/>
    <w:tmpl w:val="7840D2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6C62AD"/>
    <w:multiLevelType w:val="multilevel"/>
    <w:tmpl w:val="BEEE5E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9154C62"/>
    <w:multiLevelType w:val="hybridMultilevel"/>
    <w:tmpl w:val="3A1CD0DA"/>
    <w:lvl w:ilvl="0" w:tplc="9F66B8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86067D"/>
    <w:multiLevelType w:val="hybridMultilevel"/>
    <w:tmpl w:val="E1B2E62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44A76"/>
    <w:multiLevelType w:val="multilevel"/>
    <w:tmpl w:val="A07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81969"/>
    <w:multiLevelType w:val="hybridMultilevel"/>
    <w:tmpl w:val="C9C2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579E8"/>
    <w:multiLevelType w:val="hybridMultilevel"/>
    <w:tmpl w:val="7A4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84262"/>
    <w:multiLevelType w:val="hybridMultilevel"/>
    <w:tmpl w:val="712E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57920"/>
    <w:multiLevelType w:val="hybridMultilevel"/>
    <w:tmpl w:val="1150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32D4E"/>
    <w:multiLevelType w:val="hybridMultilevel"/>
    <w:tmpl w:val="8656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1533B"/>
    <w:multiLevelType w:val="multilevel"/>
    <w:tmpl w:val="6C48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11D2B"/>
    <w:multiLevelType w:val="hybridMultilevel"/>
    <w:tmpl w:val="9A9A899C"/>
    <w:lvl w:ilvl="0" w:tplc="CE7E7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320B7"/>
    <w:multiLevelType w:val="multilevel"/>
    <w:tmpl w:val="6B1E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D240D"/>
    <w:multiLevelType w:val="hybridMultilevel"/>
    <w:tmpl w:val="5C84B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8A0F01"/>
    <w:multiLevelType w:val="hybridMultilevel"/>
    <w:tmpl w:val="BAA6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A0CA1"/>
    <w:multiLevelType w:val="hybridMultilevel"/>
    <w:tmpl w:val="CB620D76"/>
    <w:numStyleLink w:val="ImportedStyle1"/>
  </w:abstractNum>
  <w:abstractNum w:abstractNumId="20" w15:restartNumberingAfterBreak="0">
    <w:nsid w:val="7F6E695E"/>
    <w:multiLevelType w:val="hybridMultilevel"/>
    <w:tmpl w:val="1C3811C2"/>
    <w:lvl w:ilvl="0" w:tplc="04090001">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8017E5"/>
    <w:multiLevelType w:val="hybridMultilevel"/>
    <w:tmpl w:val="AA88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9"/>
    <w:lvlOverride w:ilvl="0">
      <w:startOverride w:val="2"/>
    </w:lvlOverride>
  </w:num>
  <w:num w:numId="4">
    <w:abstractNumId w:val="18"/>
  </w:num>
  <w:num w:numId="5">
    <w:abstractNumId w:val="17"/>
  </w:num>
  <w:num w:numId="6">
    <w:abstractNumId w:val="3"/>
  </w:num>
  <w:num w:numId="7">
    <w:abstractNumId w:val="20"/>
  </w:num>
  <w:num w:numId="8">
    <w:abstractNumId w:val="6"/>
  </w:num>
  <w:num w:numId="9">
    <w:abstractNumId w:val="7"/>
  </w:num>
  <w:num w:numId="10">
    <w:abstractNumId w:val="15"/>
  </w:num>
  <w:num w:numId="11">
    <w:abstractNumId w:val="10"/>
  </w:num>
  <w:num w:numId="12">
    <w:abstractNumId w:val="11"/>
  </w:num>
  <w:num w:numId="13">
    <w:abstractNumId w:val="9"/>
  </w:num>
  <w:num w:numId="14">
    <w:abstractNumId w:val="13"/>
  </w:num>
  <w:num w:numId="15">
    <w:abstractNumId w:val="14"/>
  </w:num>
  <w:num w:numId="16">
    <w:abstractNumId w:val="8"/>
  </w:num>
  <w:num w:numId="17">
    <w:abstractNumId w:val="1"/>
  </w:num>
  <w:num w:numId="18">
    <w:abstractNumId w:val="2"/>
  </w:num>
  <w:num w:numId="19">
    <w:abstractNumId w:val="16"/>
  </w:num>
  <w:num w:numId="20">
    <w:abstractNumId w:val="5"/>
  </w:num>
  <w:num w:numId="21">
    <w:abstractNumId w:val="4"/>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BC"/>
    <w:rsid w:val="000644B0"/>
    <w:rsid w:val="000652CE"/>
    <w:rsid w:val="000818B0"/>
    <w:rsid w:val="0015383B"/>
    <w:rsid w:val="0016033E"/>
    <w:rsid w:val="001749AF"/>
    <w:rsid w:val="00193756"/>
    <w:rsid w:val="001A17E9"/>
    <w:rsid w:val="001B0E50"/>
    <w:rsid w:val="001E7E81"/>
    <w:rsid w:val="001F23A5"/>
    <w:rsid w:val="002051F2"/>
    <w:rsid w:val="00214976"/>
    <w:rsid w:val="00217953"/>
    <w:rsid w:val="00244697"/>
    <w:rsid w:val="0028425B"/>
    <w:rsid w:val="00294F35"/>
    <w:rsid w:val="0029605B"/>
    <w:rsid w:val="002B5E36"/>
    <w:rsid w:val="002C31B3"/>
    <w:rsid w:val="00311699"/>
    <w:rsid w:val="0031199D"/>
    <w:rsid w:val="00343693"/>
    <w:rsid w:val="003616B4"/>
    <w:rsid w:val="00375E48"/>
    <w:rsid w:val="003913B1"/>
    <w:rsid w:val="00393453"/>
    <w:rsid w:val="00393E13"/>
    <w:rsid w:val="003A4EE0"/>
    <w:rsid w:val="004069B3"/>
    <w:rsid w:val="00480382"/>
    <w:rsid w:val="00495574"/>
    <w:rsid w:val="004A20F0"/>
    <w:rsid w:val="004D4B6F"/>
    <w:rsid w:val="004E468D"/>
    <w:rsid w:val="00521707"/>
    <w:rsid w:val="00583F5C"/>
    <w:rsid w:val="005B03A5"/>
    <w:rsid w:val="005B0814"/>
    <w:rsid w:val="005B25E0"/>
    <w:rsid w:val="005C5273"/>
    <w:rsid w:val="006167E4"/>
    <w:rsid w:val="00626539"/>
    <w:rsid w:val="00636069"/>
    <w:rsid w:val="00636D1A"/>
    <w:rsid w:val="006A3002"/>
    <w:rsid w:val="00700CB8"/>
    <w:rsid w:val="00742933"/>
    <w:rsid w:val="007607C2"/>
    <w:rsid w:val="00836E8B"/>
    <w:rsid w:val="0086554E"/>
    <w:rsid w:val="00887679"/>
    <w:rsid w:val="008A5D38"/>
    <w:rsid w:val="008C5EB7"/>
    <w:rsid w:val="0091678F"/>
    <w:rsid w:val="00922849"/>
    <w:rsid w:val="00955CA6"/>
    <w:rsid w:val="009600D3"/>
    <w:rsid w:val="0099474B"/>
    <w:rsid w:val="00A16970"/>
    <w:rsid w:val="00A648D2"/>
    <w:rsid w:val="00AB0ECA"/>
    <w:rsid w:val="00AD25F3"/>
    <w:rsid w:val="00AE545E"/>
    <w:rsid w:val="00AE7170"/>
    <w:rsid w:val="00B32FE7"/>
    <w:rsid w:val="00B36984"/>
    <w:rsid w:val="00B41743"/>
    <w:rsid w:val="00B95110"/>
    <w:rsid w:val="00BC1B65"/>
    <w:rsid w:val="00C720E4"/>
    <w:rsid w:val="00CC4AA7"/>
    <w:rsid w:val="00D17949"/>
    <w:rsid w:val="00D2758C"/>
    <w:rsid w:val="00D57D6D"/>
    <w:rsid w:val="00D93FBF"/>
    <w:rsid w:val="00DB74F4"/>
    <w:rsid w:val="00DC327C"/>
    <w:rsid w:val="00DC509B"/>
    <w:rsid w:val="00DE5375"/>
    <w:rsid w:val="00E07B37"/>
    <w:rsid w:val="00E13396"/>
    <w:rsid w:val="00E179EE"/>
    <w:rsid w:val="00E35F39"/>
    <w:rsid w:val="00E6102B"/>
    <w:rsid w:val="00E8419D"/>
    <w:rsid w:val="00E90DD8"/>
    <w:rsid w:val="00EB1895"/>
    <w:rsid w:val="00EB67F8"/>
    <w:rsid w:val="00EE4B39"/>
    <w:rsid w:val="00EF0926"/>
    <w:rsid w:val="00F26133"/>
    <w:rsid w:val="00FB0895"/>
    <w:rsid w:val="00FB7676"/>
    <w:rsid w:val="00FD6ABC"/>
    <w:rsid w:val="00FE5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B19D4"/>
  <w15:docId w15:val="{AC4AB8ED-ABAA-4702-BDD6-9CF0CF31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 w:type="character" w:customStyle="1" w:styleId="apple-tab-span">
    <w:name w:val="apple-tab-span"/>
    <w:basedOn w:val="DefaultParagraphFont"/>
    <w:rsid w:val="00742933"/>
  </w:style>
  <w:style w:type="paragraph" w:styleId="ListParagraph">
    <w:name w:val="List Paragraph"/>
    <w:basedOn w:val="Normal"/>
    <w:uiPriority w:val="34"/>
    <w:qFormat/>
    <w:rsid w:val="00A648D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10782">
      <w:bodyDiv w:val="1"/>
      <w:marLeft w:val="0"/>
      <w:marRight w:val="0"/>
      <w:marTop w:val="0"/>
      <w:marBottom w:val="0"/>
      <w:divBdr>
        <w:top w:val="none" w:sz="0" w:space="0" w:color="auto"/>
        <w:left w:val="none" w:sz="0" w:space="0" w:color="auto"/>
        <w:bottom w:val="none" w:sz="0" w:space="0" w:color="auto"/>
        <w:right w:val="none" w:sz="0" w:space="0" w:color="auto"/>
      </w:divBdr>
    </w:div>
    <w:div w:id="397947702">
      <w:bodyDiv w:val="1"/>
      <w:marLeft w:val="0"/>
      <w:marRight w:val="0"/>
      <w:marTop w:val="0"/>
      <w:marBottom w:val="0"/>
      <w:divBdr>
        <w:top w:val="none" w:sz="0" w:space="0" w:color="auto"/>
        <w:left w:val="none" w:sz="0" w:space="0" w:color="auto"/>
        <w:bottom w:val="none" w:sz="0" w:space="0" w:color="auto"/>
        <w:right w:val="none" w:sz="0" w:space="0" w:color="auto"/>
      </w:divBdr>
    </w:div>
    <w:div w:id="895049367">
      <w:bodyDiv w:val="1"/>
      <w:marLeft w:val="0"/>
      <w:marRight w:val="0"/>
      <w:marTop w:val="0"/>
      <w:marBottom w:val="0"/>
      <w:divBdr>
        <w:top w:val="none" w:sz="0" w:space="0" w:color="auto"/>
        <w:left w:val="none" w:sz="0" w:space="0" w:color="auto"/>
        <w:bottom w:val="none" w:sz="0" w:space="0" w:color="auto"/>
        <w:right w:val="none" w:sz="0" w:space="0" w:color="auto"/>
      </w:divBdr>
    </w:div>
    <w:div w:id="1052077696">
      <w:bodyDiv w:val="1"/>
      <w:marLeft w:val="0"/>
      <w:marRight w:val="0"/>
      <w:marTop w:val="0"/>
      <w:marBottom w:val="0"/>
      <w:divBdr>
        <w:top w:val="none" w:sz="0" w:space="0" w:color="auto"/>
        <w:left w:val="none" w:sz="0" w:space="0" w:color="auto"/>
        <w:bottom w:val="none" w:sz="0" w:space="0" w:color="auto"/>
        <w:right w:val="none" w:sz="0" w:space="0" w:color="auto"/>
      </w:divBdr>
    </w:div>
    <w:div w:id="1227716369">
      <w:bodyDiv w:val="1"/>
      <w:marLeft w:val="0"/>
      <w:marRight w:val="0"/>
      <w:marTop w:val="0"/>
      <w:marBottom w:val="0"/>
      <w:divBdr>
        <w:top w:val="none" w:sz="0" w:space="0" w:color="auto"/>
        <w:left w:val="none" w:sz="0" w:space="0" w:color="auto"/>
        <w:bottom w:val="none" w:sz="0" w:space="0" w:color="auto"/>
        <w:right w:val="none" w:sz="0" w:space="0" w:color="auto"/>
      </w:divBdr>
    </w:div>
    <w:div w:id="186640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HIGHFIELD, Bernie (THE VALLEYS MEDICAL PARTNERSHIP)</cp:lastModifiedBy>
  <cp:revision>3</cp:revision>
  <cp:lastPrinted>2021-11-24T10:30:00Z</cp:lastPrinted>
  <dcterms:created xsi:type="dcterms:W3CDTF">2022-05-31T07:20:00Z</dcterms:created>
  <dcterms:modified xsi:type="dcterms:W3CDTF">2022-05-31T07:22:00Z</dcterms:modified>
</cp:coreProperties>
</file>